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C355" w14:textId="764BCD23" w:rsidR="00E81978" w:rsidRPr="00BD259F" w:rsidRDefault="007B2D3A">
      <w:pPr>
        <w:pStyle w:val="Title"/>
      </w:pPr>
      <w:sdt>
        <w:sdtPr>
          <w:alias w:val="Title:"/>
          <w:tag w:val="Title:"/>
          <w:id w:val="726351117"/>
          <w:placeholder>
            <w:docPart w:val="92C3415EB11F403EB646AE723F377A9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2D41" w:rsidRPr="00BD259F">
            <w:t>Harmonizing Human Progress, Environmentalism, and Vulnerable Communities</w:t>
          </w:r>
        </w:sdtContent>
      </w:sdt>
    </w:p>
    <w:p w14:paraId="2CB02A69" w14:textId="2237A5C2" w:rsidR="002358C7" w:rsidRDefault="3DC16E3C" w:rsidP="002358C7">
      <w:pPr>
        <w:pStyle w:val="Title2"/>
      </w:pPr>
      <w:r>
        <w:t>AP Seminar 201</w:t>
      </w:r>
      <w:r w:rsidR="009A2D04">
        <w:t>8-2019</w:t>
      </w:r>
    </w:p>
    <w:p w14:paraId="36A939DB" w14:textId="21FE0D0C" w:rsidR="002358C7" w:rsidRPr="00BD259F" w:rsidRDefault="002358C7" w:rsidP="002358C7">
      <w:pPr>
        <w:pStyle w:val="Title2"/>
      </w:pPr>
      <w:r>
        <w:t>Word Count:</w:t>
      </w:r>
      <w:r w:rsidR="00DC7D29">
        <w:t xml:space="preserve"> </w:t>
      </w:r>
      <w:r w:rsidR="009161F1">
        <w:t>21</w:t>
      </w:r>
      <w:r w:rsidR="001A56AB">
        <w:t>59</w:t>
      </w:r>
    </w:p>
    <w:p w14:paraId="78577589" w14:textId="271CFAC2" w:rsidR="00E81978" w:rsidRPr="00BD259F" w:rsidRDefault="00E81978" w:rsidP="00B823AA">
      <w:pPr>
        <w:pStyle w:val="Title2"/>
      </w:pPr>
    </w:p>
    <w:p w14:paraId="6FB77A25" w14:textId="664952E6" w:rsidR="00E81978" w:rsidRPr="00BD259F" w:rsidRDefault="00E81978" w:rsidP="00612D41">
      <w:pPr>
        <w:ind w:firstLine="0"/>
      </w:pPr>
    </w:p>
    <w:p w14:paraId="6CD5D8FF" w14:textId="71433FB8" w:rsidR="00E81978" w:rsidRPr="00BD259F" w:rsidRDefault="007B2D3A">
      <w:pPr>
        <w:pStyle w:val="SectionTitle"/>
      </w:pPr>
      <w:sdt>
        <w:sdtPr>
          <w:alias w:val="Section title:"/>
          <w:tag w:val="Section title:"/>
          <w:id w:val="984196707"/>
          <w:placeholder>
            <w:docPart w:val="3D523780DFF84941BC27F203B73308C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2D41" w:rsidRPr="00BD259F">
            <w:t>Harmonizing Human Progress, Environmentalism, and Vulnerable Communities</w:t>
          </w:r>
        </w:sdtContent>
      </w:sdt>
    </w:p>
    <w:p w14:paraId="59ADB4E6" w14:textId="06DAFC23" w:rsidR="008501EB" w:rsidRPr="00BD259F" w:rsidRDefault="3DC16E3C" w:rsidP="3DC16E3C">
      <w:pPr>
        <w:rPr>
          <w:rFonts w:ascii="Times New Roman" w:hAnsi="Times New Roman" w:cs="Times New Roman"/>
        </w:rPr>
      </w:pPr>
      <w:r w:rsidRPr="3DC16E3C">
        <w:rPr>
          <w:rFonts w:ascii="Times New Roman" w:hAnsi="Times New Roman" w:cs="Times New Roman"/>
        </w:rPr>
        <w:t xml:space="preserve">Politicians and policy-makers now recognize that society has reached an impasse where the </w:t>
      </w:r>
      <w:r w:rsidR="00DB748A">
        <w:rPr>
          <w:rFonts w:ascii="Times New Roman" w:hAnsi="Times New Roman" w:cs="Times New Roman"/>
        </w:rPr>
        <w:t xml:space="preserve">negative </w:t>
      </w:r>
      <w:r w:rsidRPr="3DC16E3C">
        <w:rPr>
          <w:rFonts w:ascii="Times New Roman" w:hAnsi="Times New Roman" w:cs="Times New Roman"/>
        </w:rPr>
        <w:t xml:space="preserve">impacts of human advancement must be </w:t>
      </w:r>
      <w:r w:rsidRPr="3DC16E3C">
        <w:rPr>
          <w:rFonts w:ascii="Times New Roman" w:hAnsi="Times New Roman" w:cs="Times New Roman"/>
          <w:noProof/>
        </w:rPr>
        <w:t>controlled through action</w:t>
      </w:r>
      <w:r w:rsidRPr="3DC16E3C">
        <w:rPr>
          <w:rFonts w:ascii="Times New Roman" w:hAnsi="Times New Roman" w:cs="Times New Roman"/>
        </w:rPr>
        <w:t xml:space="preserve">. Under the influences of industrialization, increased migration, and globalization, urban centers in developing countries are growing at exponentially larger rates (Montgomery, 2008). Smaller cities, as a consequence of their rapid expansion and lack of policy, face issues such as low-quality sanitation, high infant mortality, and insufficient quantities of drinkable water. According to </w:t>
      </w:r>
      <w:r w:rsidR="00C743D1">
        <w:rPr>
          <w:rFonts w:ascii="Times New Roman" w:hAnsi="Times New Roman" w:cs="Times New Roman"/>
        </w:rPr>
        <w:t xml:space="preserve">Mark </w:t>
      </w:r>
      <w:r w:rsidRPr="3DC16E3C">
        <w:rPr>
          <w:rFonts w:ascii="Times New Roman" w:hAnsi="Times New Roman" w:cs="Times New Roman"/>
        </w:rPr>
        <w:t xml:space="preserve">Montgomery (2008), a researcher who focuses on the dynamics of urban populations, these areas and their problems are products of unprecedented development which can only </w:t>
      </w:r>
      <w:r w:rsidRPr="3DC16E3C">
        <w:rPr>
          <w:rFonts w:ascii="Times New Roman" w:hAnsi="Times New Roman" w:cs="Times New Roman"/>
          <w:noProof/>
        </w:rPr>
        <w:t>be helped</w:t>
      </w:r>
      <w:r w:rsidRPr="3DC16E3C">
        <w:rPr>
          <w:rFonts w:ascii="Times New Roman" w:hAnsi="Times New Roman" w:cs="Times New Roman"/>
        </w:rPr>
        <w:t xml:space="preserve"> through intervention. Alongside Montgomery, Margaret Thatcher, a former Prime Minister of the United Kingdom, has discussed the harms of human development and activity. In her 1989 speech to the United Nations General Assembly, Thatcher testified for the pressing matters of climate change and ecological destruction. The blame,</w:t>
      </w:r>
      <w:r w:rsidR="00B12351">
        <w:rPr>
          <w:rFonts w:ascii="Times New Roman" w:hAnsi="Times New Roman" w:cs="Times New Roman"/>
        </w:rPr>
        <w:t xml:space="preserve"> according to</w:t>
      </w:r>
      <w:r w:rsidR="00DD6443">
        <w:rPr>
          <w:rFonts w:ascii="Times New Roman" w:hAnsi="Times New Roman" w:cs="Times New Roman"/>
        </w:rPr>
        <w:t xml:space="preserve"> her perspective</w:t>
      </w:r>
      <w:r w:rsidRPr="3DC16E3C">
        <w:rPr>
          <w:rFonts w:ascii="Times New Roman" w:hAnsi="Times New Roman" w:cs="Times New Roman"/>
        </w:rPr>
        <w:t>, f</w:t>
      </w:r>
      <w:r w:rsidR="00B12351">
        <w:rPr>
          <w:rFonts w:ascii="Times New Roman" w:hAnsi="Times New Roman" w:cs="Times New Roman"/>
        </w:rPr>
        <w:t>a</w:t>
      </w:r>
      <w:r w:rsidRPr="3DC16E3C">
        <w:rPr>
          <w:rFonts w:ascii="Times New Roman" w:hAnsi="Times New Roman" w:cs="Times New Roman"/>
        </w:rPr>
        <w:t>ll</w:t>
      </w:r>
      <w:r w:rsidR="00B12351">
        <w:rPr>
          <w:rFonts w:ascii="Times New Roman" w:hAnsi="Times New Roman" w:cs="Times New Roman"/>
        </w:rPr>
        <w:t>s</w:t>
      </w:r>
      <w:r w:rsidRPr="3DC16E3C">
        <w:rPr>
          <w:rFonts w:ascii="Times New Roman" w:hAnsi="Times New Roman" w:cs="Times New Roman"/>
        </w:rPr>
        <w:t xml:space="preserve"> to deforestation, carbon emissions, and other undertakings of </w:t>
      </w:r>
      <w:r w:rsidRPr="3DC16E3C">
        <w:rPr>
          <w:rFonts w:ascii="Times New Roman" w:hAnsi="Times New Roman" w:cs="Times New Roman"/>
          <w:noProof/>
        </w:rPr>
        <w:t>mankind</w:t>
      </w:r>
      <w:r w:rsidRPr="3DC16E3C">
        <w:rPr>
          <w:rFonts w:ascii="Times New Roman" w:hAnsi="Times New Roman" w:cs="Times New Roman"/>
        </w:rPr>
        <w:t xml:space="preserve">. Similar to Montgomery, she advocated for immediate international action to address the growing environmental changes. </w:t>
      </w:r>
    </w:p>
    <w:p w14:paraId="1E96B435" w14:textId="3AD84620" w:rsidR="00F10ABF" w:rsidRDefault="00646AEA" w:rsidP="3DC16E3C">
      <w:pPr>
        <w:rPr>
          <w:rFonts w:ascii="Times New Roman" w:hAnsi="Times New Roman" w:cs="Times New Roman"/>
        </w:rPr>
      </w:pPr>
      <w:r w:rsidRPr="00BD259F">
        <w:rPr>
          <w:rFonts w:ascii="Times New Roman" w:hAnsi="Times New Roman" w:cs="Times New Roman"/>
        </w:rPr>
        <w:t xml:space="preserve">Heeding Thatcher’s warnings, it becomes important to </w:t>
      </w:r>
      <w:r w:rsidR="008501EB" w:rsidRPr="00BD259F">
        <w:rPr>
          <w:rFonts w:ascii="Times New Roman" w:hAnsi="Times New Roman" w:cs="Times New Roman"/>
        </w:rPr>
        <w:t>fully acknowledge</w:t>
      </w:r>
      <w:r w:rsidRPr="00BD259F">
        <w:rPr>
          <w:rFonts w:ascii="Times New Roman" w:hAnsi="Times New Roman" w:cs="Times New Roman"/>
        </w:rPr>
        <w:t xml:space="preserve"> that </w:t>
      </w:r>
      <w:r w:rsidR="00B12351">
        <w:rPr>
          <w:rFonts w:ascii="Times New Roman" w:hAnsi="Times New Roman" w:cs="Times New Roman"/>
          <w:kern w:val="0"/>
          <w:lang w:eastAsia="en-US"/>
        </w:rPr>
        <w:t>mankind</w:t>
      </w:r>
      <w:r w:rsidR="00823B82" w:rsidRPr="5615651A">
        <w:rPr>
          <w:rFonts w:ascii="Times New Roman" w:hAnsi="Times New Roman" w:cs="Times New Roman"/>
          <w:kern w:val="0"/>
          <w:lang w:eastAsia="en-US"/>
        </w:rPr>
        <w:t xml:space="preserve"> face</w:t>
      </w:r>
      <w:r w:rsidR="008501EB" w:rsidRPr="5615651A">
        <w:rPr>
          <w:rFonts w:ascii="Times New Roman" w:hAnsi="Times New Roman" w:cs="Times New Roman"/>
          <w:kern w:val="0"/>
          <w:lang w:eastAsia="en-US"/>
        </w:rPr>
        <w:t>s</w:t>
      </w:r>
      <w:r w:rsidR="00823B82" w:rsidRPr="5615651A">
        <w:rPr>
          <w:rFonts w:ascii="Times New Roman" w:hAnsi="Times New Roman" w:cs="Times New Roman"/>
          <w:kern w:val="0"/>
          <w:lang w:eastAsia="en-US"/>
        </w:rPr>
        <w:t xml:space="preserve"> increasingly severe environmental degradation due to human action.</w:t>
      </w:r>
      <w:r w:rsidR="00DD6443">
        <w:rPr>
          <w:rFonts w:ascii="Times New Roman" w:hAnsi="Times New Roman" w:cs="Times New Roman"/>
          <w:kern w:val="0"/>
          <w:lang w:eastAsia="en-US"/>
        </w:rPr>
        <w:t xml:space="preserve"> The </w:t>
      </w:r>
      <w:r w:rsidR="00A4507B">
        <w:rPr>
          <w:rFonts w:ascii="Times New Roman" w:hAnsi="Times New Roman" w:cs="Times New Roman"/>
          <w:kern w:val="0"/>
          <w:lang w:eastAsia="en-US"/>
        </w:rPr>
        <w:t xml:space="preserve">National Aeronautics and Space </w:t>
      </w:r>
      <w:r w:rsidR="00A4507B" w:rsidRPr="00312B58">
        <w:rPr>
          <w:rFonts w:ascii="Times New Roman" w:hAnsi="Times New Roman" w:cs="Times New Roman"/>
          <w:kern w:val="0"/>
          <w:lang w:eastAsia="en-US"/>
        </w:rPr>
        <w:t>Administration</w:t>
      </w:r>
      <w:r w:rsidR="00823B82" w:rsidRPr="00312B58">
        <w:rPr>
          <w:rFonts w:ascii="Times New Roman" w:hAnsi="Times New Roman" w:cs="Times New Roman"/>
          <w:kern w:val="0"/>
          <w:lang w:eastAsia="en-US"/>
        </w:rPr>
        <w:t xml:space="preserve"> </w:t>
      </w:r>
      <w:r w:rsidR="00A4507B" w:rsidRPr="00312B58">
        <w:rPr>
          <w:rFonts w:ascii="Times New Roman" w:hAnsi="Times New Roman" w:cs="Times New Roman"/>
          <w:kern w:val="0"/>
          <w:lang w:eastAsia="en-US"/>
        </w:rPr>
        <w:t>(</w:t>
      </w:r>
      <w:r w:rsidR="00823B82" w:rsidRPr="00312B58">
        <w:rPr>
          <w:rFonts w:ascii="Times New Roman" w:hAnsi="Times New Roman" w:cs="Times New Roman"/>
        </w:rPr>
        <w:t>N</w:t>
      </w:r>
      <w:r w:rsidR="00025F2A" w:rsidRPr="00312B58">
        <w:rPr>
          <w:rFonts w:ascii="Times New Roman" w:hAnsi="Times New Roman" w:cs="Times New Roman"/>
        </w:rPr>
        <w:t>ASA</w:t>
      </w:r>
      <w:r w:rsidR="00312B58" w:rsidRPr="00312B58">
        <w:rPr>
          <w:rFonts w:ascii="Times New Roman" w:hAnsi="Times New Roman" w:cs="Times New Roman"/>
        </w:rPr>
        <w:t>, 2</w:t>
      </w:r>
      <w:r w:rsidR="00823B82" w:rsidRPr="00312B58">
        <w:rPr>
          <w:rFonts w:ascii="Times New Roman" w:hAnsi="Times New Roman" w:cs="Times New Roman"/>
        </w:rPr>
        <w:t>019) states</w:t>
      </w:r>
      <w:r w:rsidR="00823B82" w:rsidRPr="00BD259F">
        <w:rPr>
          <w:rFonts w:ascii="Times New Roman" w:hAnsi="Times New Roman" w:cs="Times New Roman"/>
        </w:rPr>
        <w:t xml:space="preserve"> that meteorological events, such as hurricanes, droughts, and heatwaves, will grow to be more extreme.</w:t>
      </w:r>
      <w:r w:rsidR="00F10ABF">
        <w:rPr>
          <w:rFonts w:ascii="Times New Roman" w:hAnsi="Times New Roman" w:cs="Times New Roman"/>
        </w:rPr>
        <w:t xml:space="preserve"> The administration’s </w:t>
      </w:r>
      <w:r w:rsidR="008501EB" w:rsidRPr="00BD259F">
        <w:rPr>
          <w:rFonts w:ascii="Times New Roman" w:hAnsi="Times New Roman" w:cs="Times New Roman"/>
        </w:rPr>
        <w:t>researchers</w:t>
      </w:r>
      <w:r w:rsidR="00823B82" w:rsidRPr="00BD259F">
        <w:rPr>
          <w:rFonts w:ascii="Times New Roman" w:hAnsi="Times New Roman" w:cs="Times New Roman"/>
        </w:rPr>
        <w:t xml:space="preserve"> claim that these changes are due to an increase in greenhouse gases in the atmosphere, </w:t>
      </w:r>
      <w:r w:rsidR="00823B82" w:rsidRPr="0081462D">
        <w:rPr>
          <w:rFonts w:ascii="Times New Roman" w:hAnsi="Times New Roman" w:cs="Times New Roman"/>
          <w:noProof/>
        </w:rPr>
        <w:t>a phenomen</w:t>
      </w:r>
      <w:r w:rsidR="001951FA">
        <w:rPr>
          <w:rFonts w:ascii="Times New Roman" w:hAnsi="Times New Roman" w:cs="Times New Roman"/>
          <w:noProof/>
        </w:rPr>
        <w:t>on</w:t>
      </w:r>
      <w:r w:rsidR="00823B82" w:rsidRPr="00BD259F">
        <w:rPr>
          <w:rFonts w:ascii="Times New Roman" w:hAnsi="Times New Roman" w:cs="Times New Roman"/>
        </w:rPr>
        <w:t xml:space="preserve"> resultant of human activity</w:t>
      </w:r>
      <w:r w:rsidR="005A3864">
        <w:rPr>
          <w:rFonts w:ascii="Times New Roman" w:hAnsi="Times New Roman" w:cs="Times New Roman"/>
        </w:rPr>
        <w:t xml:space="preserve">. </w:t>
      </w:r>
      <w:r w:rsidR="007F44BA" w:rsidRPr="00BD259F">
        <w:rPr>
          <w:rFonts w:ascii="Times New Roman" w:hAnsi="Times New Roman" w:cs="Times New Roman"/>
        </w:rPr>
        <w:t>Further</w:t>
      </w:r>
      <w:r w:rsidR="00823B82" w:rsidRPr="00BD259F">
        <w:rPr>
          <w:rFonts w:ascii="Times New Roman" w:hAnsi="Times New Roman" w:cs="Times New Roman"/>
        </w:rPr>
        <w:t xml:space="preserve">, the Great Pacific Garbage Patch (GPGP), a collection of human waste in the Pacific Ocean with a mass of 320 million metric </w:t>
      </w:r>
      <w:r w:rsidR="00823B82" w:rsidRPr="00BD259F">
        <w:rPr>
          <w:rFonts w:ascii="Times New Roman" w:hAnsi="Times New Roman" w:cs="Times New Roman"/>
        </w:rPr>
        <w:lastRenderedPageBreak/>
        <w:t xml:space="preserve">tons, is growing exponentially and causing significant ecological damage </w:t>
      </w:r>
      <w:r w:rsidR="00F16251" w:rsidRPr="00BD259F">
        <w:rPr>
          <w:rFonts w:ascii="Times New Roman" w:hAnsi="Times New Roman" w:cs="Times New Roman"/>
        </w:rPr>
        <w:t xml:space="preserve">as it expands </w:t>
      </w:r>
      <w:r w:rsidR="00823B82" w:rsidRPr="00BD259F">
        <w:rPr>
          <w:rFonts w:ascii="Times New Roman" w:hAnsi="Times New Roman" w:cs="Times New Roman"/>
        </w:rPr>
        <w:t>(</w:t>
      </w:r>
      <w:proofErr w:type="spellStart"/>
      <w:r w:rsidR="00823B82" w:rsidRPr="00BD259F">
        <w:rPr>
          <w:rFonts w:ascii="Times New Roman" w:hAnsi="Times New Roman" w:cs="Times New Roman"/>
        </w:rPr>
        <w:t>Lebreton</w:t>
      </w:r>
      <w:proofErr w:type="spellEnd"/>
      <w:r w:rsidR="00823B82" w:rsidRPr="00BD259F">
        <w:rPr>
          <w:rFonts w:ascii="Times New Roman" w:hAnsi="Times New Roman" w:cs="Times New Roman"/>
        </w:rPr>
        <w:t xml:space="preserve"> et al., 2018).</w:t>
      </w:r>
      <w:r w:rsidR="008501EB" w:rsidRPr="00BD259F">
        <w:rPr>
          <w:rFonts w:ascii="Times New Roman" w:hAnsi="Times New Roman" w:cs="Times New Roman"/>
        </w:rPr>
        <w:t xml:space="preserve"> Environmentalism has emerged in response to these </w:t>
      </w:r>
      <w:r w:rsidR="007F44BA" w:rsidRPr="00BD259F">
        <w:rPr>
          <w:rFonts w:ascii="Times New Roman" w:hAnsi="Times New Roman" w:cs="Times New Roman"/>
        </w:rPr>
        <w:t>byproducts of progress</w:t>
      </w:r>
      <w:r w:rsidR="008501EB" w:rsidRPr="00BD259F">
        <w:rPr>
          <w:rFonts w:ascii="Times New Roman" w:hAnsi="Times New Roman" w:cs="Times New Roman"/>
        </w:rPr>
        <w:t xml:space="preserve"> which threaten the stability of society. The movement aims both to repair the damage that has already been caused and to prevent future harm from occurring (Elliot</w:t>
      </w:r>
      <w:r w:rsidR="009B354D">
        <w:rPr>
          <w:rFonts w:ascii="Times New Roman" w:hAnsi="Times New Roman" w:cs="Times New Roman"/>
        </w:rPr>
        <w:t>t</w:t>
      </w:r>
      <w:r w:rsidR="008501EB" w:rsidRPr="00BD259F">
        <w:rPr>
          <w:rFonts w:ascii="Times New Roman" w:hAnsi="Times New Roman" w:cs="Times New Roman"/>
        </w:rPr>
        <w:t>, 2018).</w:t>
      </w:r>
      <w:r w:rsidR="007F44BA" w:rsidRPr="00BD259F">
        <w:rPr>
          <w:rFonts w:ascii="Times New Roman" w:hAnsi="Times New Roman" w:cs="Times New Roman"/>
        </w:rPr>
        <w:t xml:space="preserve"> </w:t>
      </w:r>
    </w:p>
    <w:p w14:paraId="4736E35D" w14:textId="0EF10EEA" w:rsidR="00902933" w:rsidRDefault="00F118E6" w:rsidP="3DC16E3C">
      <w:pPr>
        <w:rPr>
          <w:rFonts w:ascii="Times New Roman" w:hAnsi="Times New Roman" w:cs="Times New Roman"/>
        </w:rPr>
      </w:pPr>
      <w:r w:rsidRPr="00BD259F">
        <w:rPr>
          <w:rFonts w:ascii="Times New Roman" w:hAnsi="Times New Roman" w:cs="Times New Roman"/>
        </w:rPr>
        <w:t>Yet, d</w:t>
      </w:r>
      <w:r w:rsidR="007F44BA" w:rsidRPr="00BD259F">
        <w:rPr>
          <w:rFonts w:ascii="Times New Roman" w:hAnsi="Times New Roman" w:cs="Times New Roman"/>
        </w:rPr>
        <w:t xml:space="preserve">espite </w:t>
      </w:r>
      <w:r w:rsidR="00885713" w:rsidRPr="00BD259F">
        <w:rPr>
          <w:rFonts w:ascii="Times New Roman" w:hAnsi="Times New Roman" w:cs="Times New Roman"/>
        </w:rPr>
        <w:t>possessing</w:t>
      </w:r>
      <w:r w:rsidR="007F44BA" w:rsidRPr="00BD259F">
        <w:rPr>
          <w:rFonts w:ascii="Times New Roman" w:hAnsi="Times New Roman" w:cs="Times New Roman"/>
        </w:rPr>
        <w:t xml:space="preserve"> </w:t>
      </w:r>
      <w:r w:rsidR="00885713" w:rsidRPr="00BD259F">
        <w:rPr>
          <w:rFonts w:ascii="Times New Roman" w:hAnsi="Times New Roman" w:cs="Times New Roman"/>
        </w:rPr>
        <w:t xml:space="preserve">a </w:t>
      </w:r>
      <w:r w:rsidR="007F44BA" w:rsidRPr="00BD259F">
        <w:rPr>
          <w:rFonts w:ascii="Times New Roman" w:hAnsi="Times New Roman" w:cs="Times New Roman"/>
        </w:rPr>
        <w:t>humanitarian goal</w:t>
      </w:r>
      <w:r w:rsidRPr="00BD259F">
        <w:rPr>
          <w:rFonts w:ascii="Times New Roman" w:hAnsi="Times New Roman" w:cs="Times New Roman"/>
        </w:rPr>
        <w:t>,</w:t>
      </w:r>
      <w:r w:rsidR="007F44BA" w:rsidRPr="00BD259F">
        <w:rPr>
          <w:rFonts w:ascii="Times New Roman" w:hAnsi="Times New Roman" w:cs="Times New Roman"/>
        </w:rPr>
        <w:t xml:space="preserve"> environmentalism struggles to balance accessibility</w:t>
      </w:r>
      <w:r w:rsidR="00885713" w:rsidRPr="00BD259F">
        <w:rPr>
          <w:rFonts w:ascii="Times New Roman" w:hAnsi="Times New Roman" w:cs="Times New Roman"/>
        </w:rPr>
        <w:t xml:space="preserve"> and its agenda. Prominent environmental strategies</w:t>
      </w:r>
      <w:r w:rsidR="0077648E" w:rsidRPr="00BD259F">
        <w:rPr>
          <w:rFonts w:ascii="Times New Roman" w:hAnsi="Times New Roman" w:cs="Times New Roman"/>
        </w:rPr>
        <w:t xml:space="preserve"> </w:t>
      </w:r>
      <w:r w:rsidR="00885713" w:rsidRPr="00BD259F">
        <w:rPr>
          <w:rFonts w:ascii="Times New Roman" w:hAnsi="Times New Roman" w:cs="Times New Roman"/>
        </w:rPr>
        <w:t xml:space="preserve">target items such as </w:t>
      </w:r>
      <w:r w:rsidR="0077648E" w:rsidRPr="00BD259F">
        <w:rPr>
          <w:rFonts w:ascii="Times New Roman" w:hAnsi="Times New Roman" w:cs="Times New Roman"/>
        </w:rPr>
        <w:t xml:space="preserve">plastic </w:t>
      </w:r>
      <w:r w:rsidR="00885713" w:rsidRPr="00BD259F">
        <w:rPr>
          <w:rFonts w:ascii="Times New Roman" w:hAnsi="Times New Roman" w:cs="Times New Roman"/>
        </w:rPr>
        <w:t xml:space="preserve">straws, food packaging, </w:t>
      </w:r>
      <w:r w:rsidR="0077648E" w:rsidRPr="00BD259F">
        <w:rPr>
          <w:rFonts w:ascii="Times New Roman" w:hAnsi="Times New Roman" w:cs="Times New Roman"/>
        </w:rPr>
        <w:t xml:space="preserve">and other single-use items that </w:t>
      </w:r>
      <w:r w:rsidR="0077648E" w:rsidRPr="0017384C">
        <w:rPr>
          <w:rFonts w:ascii="Times New Roman" w:hAnsi="Times New Roman" w:cs="Times New Roman"/>
          <w:noProof/>
        </w:rPr>
        <w:t>are pointed</w:t>
      </w:r>
      <w:r w:rsidR="0077648E" w:rsidRPr="00BD259F">
        <w:rPr>
          <w:rFonts w:ascii="Times New Roman" w:hAnsi="Times New Roman" w:cs="Times New Roman"/>
        </w:rPr>
        <w:t xml:space="preserve"> to as major pollutants </w:t>
      </w:r>
      <w:r w:rsidR="0077648E" w:rsidRPr="00BD259F">
        <w:t>(</w:t>
      </w:r>
      <w:proofErr w:type="spellStart"/>
      <w:r w:rsidR="00BD259F" w:rsidRPr="00BD259F">
        <w:t>Perberdy</w:t>
      </w:r>
      <w:proofErr w:type="spellEnd"/>
      <w:r w:rsidR="00BD259F" w:rsidRPr="00BD259F">
        <w:t>, Jones, &amp; Green, 2019</w:t>
      </w:r>
      <w:r w:rsidR="00BD259F">
        <w:t xml:space="preserve">; </w:t>
      </w:r>
      <w:proofErr w:type="spellStart"/>
      <w:r w:rsidR="0077648E" w:rsidRPr="00BD259F">
        <w:t>Staggenborg</w:t>
      </w:r>
      <w:proofErr w:type="spellEnd"/>
      <w:r w:rsidR="0077648E" w:rsidRPr="00BD259F">
        <w:t xml:space="preserve"> &amp; </w:t>
      </w:r>
      <w:proofErr w:type="spellStart"/>
      <w:r w:rsidR="0077648E" w:rsidRPr="00BD259F">
        <w:t>Ogrodnik</w:t>
      </w:r>
      <w:proofErr w:type="spellEnd"/>
      <w:r w:rsidR="0077648E" w:rsidRPr="00BD259F">
        <w:t>, 2015)</w:t>
      </w:r>
      <w:r w:rsidR="0077648E" w:rsidRPr="00BD259F">
        <w:rPr>
          <w:rFonts w:ascii="Times New Roman" w:hAnsi="Times New Roman" w:cs="Times New Roman"/>
        </w:rPr>
        <w:t xml:space="preserve">. </w:t>
      </w:r>
      <w:r w:rsidRPr="00BD259F">
        <w:rPr>
          <w:rFonts w:ascii="Times New Roman" w:hAnsi="Times New Roman" w:cs="Times New Roman"/>
        </w:rPr>
        <w:t xml:space="preserve">These items behave as accessibility aids for many, however, and serve vital purposes for individuals existing within vulnerable communities. </w:t>
      </w:r>
      <w:r w:rsidR="00F36A04" w:rsidRPr="0098324F">
        <w:rPr>
          <w:rFonts w:ascii="Times New Roman" w:hAnsi="Times New Roman" w:cs="Times New Roman"/>
        </w:rPr>
        <w:t xml:space="preserve">Patients suffering from conditions which limit mobility or dexterity </w:t>
      </w:r>
      <w:r w:rsidR="00192327" w:rsidRPr="0098324F">
        <w:rPr>
          <w:rFonts w:ascii="Times New Roman" w:hAnsi="Times New Roman" w:cs="Times New Roman"/>
        </w:rPr>
        <w:t xml:space="preserve">often </w:t>
      </w:r>
      <w:r w:rsidR="00F36A04" w:rsidRPr="0098324F">
        <w:rPr>
          <w:rFonts w:ascii="Times New Roman" w:hAnsi="Times New Roman" w:cs="Times New Roman"/>
        </w:rPr>
        <w:t xml:space="preserve">rely on products such as prepackaged foods and straws </w:t>
      </w:r>
      <w:r w:rsidR="00F36A04" w:rsidRPr="0098324F">
        <w:rPr>
          <w:rFonts w:ascii="Times New Roman" w:hAnsi="Times New Roman" w:cs="Times New Roman"/>
          <w:noProof/>
        </w:rPr>
        <w:t>in order to</w:t>
      </w:r>
      <w:r w:rsidR="00F36A04" w:rsidRPr="0098324F">
        <w:rPr>
          <w:rFonts w:ascii="Times New Roman" w:hAnsi="Times New Roman" w:cs="Times New Roman"/>
        </w:rPr>
        <w:t xml:space="preserve"> safely consume </w:t>
      </w:r>
      <w:r w:rsidR="00192327" w:rsidRPr="0098324F">
        <w:rPr>
          <w:rFonts w:ascii="Times New Roman" w:hAnsi="Times New Roman" w:cs="Times New Roman"/>
        </w:rPr>
        <w:t>nutrients</w:t>
      </w:r>
      <w:r w:rsidR="0072430C" w:rsidRPr="0098324F">
        <w:rPr>
          <w:rFonts w:ascii="Times New Roman" w:hAnsi="Times New Roman" w:cs="Times New Roman"/>
        </w:rPr>
        <w:t xml:space="preserve"> (Sauder, 2017; Wong, 2018)</w:t>
      </w:r>
      <w:r w:rsidR="002F2F09" w:rsidRPr="0098324F">
        <w:rPr>
          <w:rFonts w:ascii="Times New Roman" w:hAnsi="Times New Roman" w:cs="Times New Roman"/>
        </w:rPr>
        <w:t xml:space="preserve">. </w:t>
      </w:r>
      <w:r w:rsidR="000805F9" w:rsidRPr="0098324F">
        <w:rPr>
          <w:rFonts w:ascii="Times New Roman" w:hAnsi="Times New Roman" w:cs="Times New Roman"/>
        </w:rPr>
        <w:t>Additionally, t</w:t>
      </w:r>
      <w:r w:rsidR="002F2F09" w:rsidRPr="0098324F">
        <w:rPr>
          <w:rFonts w:ascii="Times New Roman" w:hAnsi="Times New Roman" w:cs="Times New Roman"/>
        </w:rPr>
        <w:t xml:space="preserve">hese products must </w:t>
      </w:r>
      <w:r w:rsidR="000805F9" w:rsidRPr="0098324F">
        <w:rPr>
          <w:rFonts w:ascii="Times New Roman" w:hAnsi="Times New Roman" w:cs="Times New Roman"/>
        </w:rPr>
        <w:t>be made from plastic</w:t>
      </w:r>
      <w:r w:rsidR="000F0827" w:rsidRPr="0098324F">
        <w:rPr>
          <w:rFonts w:ascii="Times New Roman" w:hAnsi="Times New Roman" w:cs="Times New Roman"/>
        </w:rPr>
        <w:t>, rather than materials such as pasta</w:t>
      </w:r>
      <w:r w:rsidR="0086287C" w:rsidRPr="0098324F">
        <w:rPr>
          <w:rFonts w:ascii="Times New Roman" w:hAnsi="Times New Roman" w:cs="Times New Roman"/>
        </w:rPr>
        <w:t xml:space="preserve">, </w:t>
      </w:r>
      <w:r w:rsidR="000F0827" w:rsidRPr="0098324F">
        <w:rPr>
          <w:rFonts w:ascii="Times New Roman" w:hAnsi="Times New Roman" w:cs="Times New Roman"/>
        </w:rPr>
        <w:t>paper</w:t>
      </w:r>
      <w:r w:rsidR="0086287C" w:rsidRPr="0098324F">
        <w:rPr>
          <w:rFonts w:ascii="Times New Roman" w:hAnsi="Times New Roman" w:cs="Times New Roman"/>
        </w:rPr>
        <w:t>, and silicone</w:t>
      </w:r>
      <w:r w:rsidR="000F0827" w:rsidRPr="0098324F">
        <w:rPr>
          <w:rFonts w:ascii="Times New Roman" w:hAnsi="Times New Roman" w:cs="Times New Roman"/>
        </w:rPr>
        <w:t xml:space="preserve">, </w:t>
      </w:r>
      <w:r w:rsidR="000805F9" w:rsidRPr="0098324F">
        <w:rPr>
          <w:rFonts w:ascii="Times New Roman" w:hAnsi="Times New Roman" w:cs="Times New Roman"/>
        </w:rPr>
        <w:t xml:space="preserve">to </w:t>
      </w:r>
      <w:r w:rsidR="0086287C" w:rsidRPr="0098324F">
        <w:rPr>
          <w:rFonts w:ascii="Times New Roman" w:hAnsi="Times New Roman" w:cs="Times New Roman"/>
        </w:rPr>
        <w:t>prevent allergy risks</w:t>
      </w:r>
      <w:r w:rsidR="00A50ED3" w:rsidRPr="0098324F">
        <w:rPr>
          <w:rFonts w:ascii="Times New Roman" w:hAnsi="Times New Roman" w:cs="Times New Roman"/>
        </w:rPr>
        <w:t xml:space="preserve"> and disintegration </w:t>
      </w:r>
      <w:r w:rsidR="00470102" w:rsidRPr="0098324F">
        <w:rPr>
          <w:rFonts w:ascii="Times New Roman" w:hAnsi="Times New Roman" w:cs="Times New Roman"/>
        </w:rPr>
        <w:t>during use</w:t>
      </w:r>
      <w:r w:rsidR="00A50ED3" w:rsidRPr="0098324F">
        <w:rPr>
          <w:rFonts w:ascii="Times New Roman" w:hAnsi="Times New Roman" w:cs="Times New Roman"/>
        </w:rPr>
        <w:t xml:space="preserve"> </w:t>
      </w:r>
      <w:r w:rsidR="00F36A04" w:rsidRPr="0098324F">
        <w:rPr>
          <w:rFonts w:ascii="Times New Roman" w:hAnsi="Times New Roman" w:cs="Times New Roman"/>
        </w:rPr>
        <w:t>(Sauder, 2017; Wong, 2018)</w:t>
      </w:r>
      <w:r w:rsidR="00192327" w:rsidRPr="0098324F">
        <w:rPr>
          <w:rFonts w:ascii="Times New Roman" w:hAnsi="Times New Roman" w:cs="Times New Roman"/>
        </w:rPr>
        <w:t>.</w:t>
      </w:r>
      <w:r w:rsidR="00AB5FBC" w:rsidRPr="0098324F">
        <w:rPr>
          <w:rFonts w:ascii="Times New Roman" w:hAnsi="Times New Roman" w:cs="Times New Roman"/>
        </w:rPr>
        <w:t xml:space="preserve"> Parallel</w:t>
      </w:r>
      <w:r w:rsidR="00AB5FBC" w:rsidRPr="00BD259F">
        <w:rPr>
          <w:rFonts w:ascii="Times New Roman" w:hAnsi="Times New Roman" w:cs="Times New Roman"/>
        </w:rPr>
        <w:t xml:space="preserve"> to the disability community, individuals living in food deserts, areas of extreme food scarcity or inaccessibility, also face challenges when single-use plastics disappear. </w:t>
      </w:r>
      <w:r w:rsidR="0074764D" w:rsidRPr="00BD259F">
        <w:rPr>
          <w:rFonts w:ascii="Times New Roman" w:hAnsi="Times New Roman" w:cs="Times New Roman"/>
        </w:rPr>
        <w:t xml:space="preserve">In the absence of fresh fruits and vegetables, these communities become dependent upon prepackaged </w:t>
      </w:r>
      <w:r w:rsidR="008B1217">
        <w:rPr>
          <w:rFonts w:ascii="Times New Roman" w:hAnsi="Times New Roman" w:cs="Times New Roman"/>
          <w:noProof/>
        </w:rPr>
        <w:t>goods</w:t>
      </w:r>
      <w:r w:rsidR="0074764D" w:rsidRPr="00BD259F">
        <w:rPr>
          <w:rFonts w:ascii="Times New Roman" w:hAnsi="Times New Roman" w:cs="Times New Roman"/>
        </w:rPr>
        <w:t xml:space="preserve"> and</w:t>
      </w:r>
      <w:r w:rsidR="005B4A4D">
        <w:rPr>
          <w:rFonts w:ascii="Times New Roman" w:hAnsi="Times New Roman" w:cs="Times New Roman"/>
        </w:rPr>
        <w:t xml:space="preserve"> made</w:t>
      </w:r>
      <w:r w:rsidR="0074764D" w:rsidRPr="00BD259F">
        <w:rPr>
          <w:rFonts w:ascii="Times New Roman" w:hAnsi="Times New Roman" w:cs="Times New Roman"/>
        </w:rPr>
        <w:t xml:space="preserve"> </w:t>
      </w:r>
      <w:r w:rsidR="0074764D" w:rsidRPr="0081462D">
        <w:rPr>
          <w:rFonts w:ascii="Times New Roman" w:hAnsi="Times New Roman" w:cs="Times New Roman"/>
          <w:noProof/>
        </w:rPr>
        <w:t>shelf</w:t>
      </w:r>
      <w:r w:rsidR="0081462D">
        <w:rPr>
          <w:rFonts w:ascii="Times New Roman" w:hAnsi="Times New Roman" w:cs="Times New Roman"/>
          <w:noProof/>
        </w:rPr>
        <w:t>-</w:t>
      </w:r>
      <w:r w:rsidR="0074764D" w:rsidRPr="0081462D">
        <w:rPr>
          <w:rFonts w:ascii="Times New Roman" w:hAnsi="Times New Roman" w:cs="Times New Roman"/>
          <w:noProof/>
        </w:rPr>
        <w:t>stable</w:t>
      </w:r>
      <w:r w:rsidR="001E01CD" w:rsidRPr="00BD259F">
        <w:rPr>
          <w:rFonts w:ascii="Times New Roman" w:hAnsi="Times New Roman" w:cs="Times New Roman"/>
        </w:rPr>
        <w:t xml:space="preserve"> using plastic (</w:t>
      </w:r>
      <w:r w:rsidR="00BD259F" w:rsidRPr="00BD259F">
        <w:rPr>
          <w:shd w:val="clear" w:color="auto" w:fill="FFFFFF"/>
        </w:rPr>
        <w:t xml:space="preserve">Mead, 2008; USDA </w:t>
      </w:r>
      <w:r w:rsidR="00591DE7" w:rsidRPr="00BD259F">
        <w:rPr>
          <w:rFonts w:ascii="Times New Roman" w:hAnsi="Times New Roman" w:cs="Times New Roman"/>
        </w:rPr>
        <w:t>2009).</w:t>
      </w:r>
      <w:r w:rsidR="007C14ED">
        <w:rPr>
          <w:rFonts w:ascii="Times New Roman" w:hAnsi="Times New Roman" w:cs="Times New Roman"/>
        </w:rPr>
        <w:t xml:space="preserve"> The need for a response to damaging human development,</w:t>
      </w:r>
      <w:r w:rsidR="0011414C">
        <w:rPr>
          <w:rFonts w:ascii="Times New Roman" w:hAnsi="Times New Roman" w:cs="Times New Roman"/>
        </w:rPr>
        <w:t xml:space="preserve"> as identified </w:t>
      </w:r>
      <w:r w:rsidR="005C2946">
        <w:rPr>
          <w:rFonts w:ascii="Times New Roman" w:hAnsi="Times New Roman" w:cs="Times New Roman"/>
        </w:rPr>
        <w:t xml:space="preserve">by </w:t>
      </w:r>
      <w:r w:rsidR="00117233">
        <w:rPr>
          <w:rFonts w:ascii="Times New Roman" w:hAnsi="Times New Roman" w:cs="Times New Roman"/>
        </w:rPr>
        <w:t xml:space="preserve">Thatcher </w:t>
      </w:r>
      <w:r w:rsidR="00063003">
        <w:rPr>
          <w:rFonts w:ascii="Times New Roman" w:hAnsi="Times New Roman" w:cs="Times New Roman"/>
        </w:rPr>
        <w:t xml:space="preserve">(1989) </w:t>
      </w:r>
      <w:r w:rsidR="00117233">
        <w:rPr>
          <w:rFonts w:ascii="Times New Roman" w:hAnsi="Times New Roman" w:cs="Times New Roman"/>
        </w:rPr>
        <w:t>and Montgomery (2</w:t>
      </w:r>
      <w:r w:rsidR="00063003">
        <w:rPr>
          <w:rFonts w:ascii="Times New Roman" w:hAnsi="Times New Roman" w:cs="Times New Roman"/>
        </w:rPr>
        <w:t>008)</w:t>
      </w:r>
      <w:r w:rsidR="00760527">
        <w:rPr>
          <w:rFonts w:ascii="Times New Roman" w:hAnsi="Times New Roman" w:cs="Times New Roman"/>
        </w:rPr>
        <w:t xml:space="preserve"> and </w:t>
      </w:r>
      <w:r w:rsidR="007C14ED">
        <w:rPr>
          <w:rFonts w:ascii="Times New Roman" w:hAnsi="Times New Roman" w:cs="Times New Roman"/>
        </w:rPr>
        <w:t>coupled with the current limitations of environmentalism, raises the question:</w:t>
      </w:r>
      <w:r w:rsidR="007456D6" w:rsidRPr="00BD259F">
        <w:rPr>
          <w:rFonts w:ascii="Times New Roman" w:hAnsi="Times New Roman" w:cs="Times New Roman"/>
        </w:rPr>
        <w:t xml:space="preserve"> </w:t>
      </w:r>
      <w:r w:rsidR="007C14ED">
        <w:rPr>
          <w:rFonts w:ascii="Times New Roman" w:hAnsi="Times New Roman" w:cs="Times New Roman"/>
        </w:rPr>
        <w:t>H</w:t>
      </w:r>
      <w:r w:rsidR="007456D6" w:rsidRPr="00BD259F">
        <w:rPr>
          <w:rFonts w:ascii="Times New Roman" w:hAnsi="Times New Roman" w:cs="Times New Roman"/>
        </w:rPr>
        <w:t>ow can the environmentalis</w:t>
      </w:r>
      <w:r w:rsidR="005836C2">
        <w:rPr>
          <w:rFonts w:ascii="Times New Roman" w:hAnsi="Times New Roman" w:cs="Times New Roman"/>
        </w:rPr>
        <w:t>t</w:t>
      </w:r>
      <w:r w:rsidR="007456D6" w:rsidRPr="00BD259F">
        <w:rPr>
          <w:rFonts w:ascii="Times New Roman" w:hAnsi="Times New Roman" w:cs="Times New Roman"/>
        </w:rPr>
        <w:t xml:space="preserve"> movement respond to the detrimental environmental effects of </w:t>
      </w:r>
      <w:r w:rsidR="007C14ED">
        <w:rPr>
          <w:rFonts w:ascii="Times New Roman" w:hAnsi="Times New Roman" w:cs="Times New Roman"/>
        </w:rPr>
        <w:t xml:space="preserve">modern </w:t>
      </w:r>
      <w:r w:rsidR="007456D6" w:rsidRPr="00BD259F">
        <w:rPr>
          <w:rFonts w:ascii="Times New Roman" w:hAnsi="Times New Roman" w:cs="Times New Roman"/>
        </w:rPr>
        <w:t xml:space="preserve">human behavior </w:t>
      </w:r>
      <w:r w:rsidR="007456D6" w:rsidRPr="0017384C">
        <w:rPr>
          <w:rFonts w:ascii="Times New Roman" w:hAnsi="Times New Roman" w:cs="Times New Roman"/>
          <w:noProof/>
        </w:rPr>
        <w:t>whilst</w:t>
      </w:r>
      <w:r w:rsidR="007456D6" w:rsidRPr="00BD259F">
        <w:rPr>
          <w:rFonts w:ascii="Times New Roman" w:hAnsi="Times New Roman" w:cs="Times New Roman"/>
        </w:rPr>
        <w:t xml:space="preserve"> ensuring the protection of vulnerable communities? </w:t>
      </w:r>
    </w:p>
    <w:p w14:paraId="10729F27" w14:textId="7DF0575A" w:rsidR="00E81978" w:rsidRPr="00BD259F" w:rsidRDefault="00EC6228">
      <w:pPr>
        <w:pStyle w:val="Heading1"/>
      </w:pPr>
      <w:r>
        <w:lastRenderedPageBreak/>
        <w:t>Looking to the Oceans</w:t>
      </w:r>
    </w:p>
    <w:p w14:paraId="7FD394A4" w14:textId="73AC4DD0" w:rsidR="00154E60" w:rsidRDefault="00C93C5C" w:rsidP="00C26353">
      <w:r>
        <w:t xml:space="preserve">In 2000, the United States founded the US Commission on Ocean Policy. The committee was tasked with advising both Congress and the President in the hopes of creating an effective and coordinated strategy for managing oceanic </w:t>
      </w:r>
      <w:r w:rsidR="00B05932">
        <w:t>ecosystems (</w:t>
      </w:r>
      <w:proofErr w:type="spellStart"/>
      <w:r w:rsidR="00B05932">
        <w:t>Ehrmann</w:t>
      </w:r>
      <w:proofErr w:type="spellEnd"/>
      <w:r w:rsidR="00B05932">
        <w:t>, n.d.).</w:t>
      </w:r>
      <w:r>
        <w:t xml:space="preserve"> </w:t>
      </w:r>
      <w:r w:rsidR="00E20EA6">
        <w:t xml:space="preserve">Its inception signaled </w:t>
      </w:r>
      <w:r w:rsidR="00B05932">
        <w:t xml:space="preserve">to the </w:t>
      </w:r>
      <w:r w:rsidR="00837358">
        <w:t>international community</w:t>
      </w:r>
      <w:r w:rsidR="00B05932">
        <w:t xml:space="preserve"> that aquatic health</w:t>
      </w:r>
      <w:r w:rsidR="005D2594">
        <w:t xml:space="preserve"> had </w:t>
      </w:r>
      <w:r w:rsidR="00B05932">
        <w:t>become a key environmental concern.</w:t>
      </w:r>
      <w:r w:rsidR="005D2594">
        <w:t xml:space="preserve"> This </w:t>
      </w:r>
      <w:r w:rsidR="005835D6" w:rsidRPr="005835D6">
        <w:rPr>
          <w:noProof/>
        </w:rPr>
        <w:t>idea</w:t>
      </w:r>
      <w:r w:rsidR="005D2594">
        <w:t xml:space="preserve"> was further affirmed by a</w:t>
      </w:r>
      <w:r w:rsidR="00C86DB8">
        <w:t xml:space="preserve"> study published in 2017 through the </w:t>
      </w:r>
      <w:r w:rsidR="00C86DB8" w:rsidRPr="3DC16E3C">
        <w:rPr>
          <w:rFonts w:asciiTheme="majorHAnsi" w:hAnsiTheme="majorHAnsi" w:cstheme="majorBidi"/>
          <w:shd w:val="clear" w:color="auto" w:fill="FFFFFF"/>
        </w:rPr>
        <w:t>Archives of Environmental Contamination and Toxicology</w:t>
      </w:r>
      <w:r w:rsidR="00241B69" w:rsidRPr="3DC16E3C">
        <w:rPr>
          <w:rFonts w:asciiTheme="majorHAnsi" w:hAnsiTheme="majorHAnsi" w:cstheme="majorBidi"/>
          <w:shd w:val="clear" w:color="auto" w:fill="FFFFFF"/>
        </w:rPr>
        <w:t xml:space="preserve"> which</w:t>
      </w:r>
      <w:r w:rsidR="00C86DB8" w:rsidRPr="3DC16E3C">
        <w:rPr>
          <w:rFonts w:asciiTheme="majorHAnsi" w:hAnsiTheme="majorHAnsi" w:cstheme="majorBidi"/>
        </w:rPr>
        <w:t xml:space="preserve"> </w:t>
      </w:r>
      <w:r w:rsidR="00C86DB8">
        <w:t xml:space="preserve">illustrated the current magnitude of </w:t>
      </w:r>
      <w:r w:rsidR="00B05932">
        <w:t>oceanic</w:t>
      </w:r>
      <w:r w:rsidR="00C86DB8">
        <w:t xml:space="preserve"> pollution. It found that contaminants such as mercury and polychlorinated biphenyl, two chemicals </w:t>
      </w:r>
      <w:r w:rsidR="007C4C83" w:rsidRPr="007C4C83">
        <w:rPr>
          <w:noProof/>
        </w:rPr>
        <w:t>which are</w:t>
      </w:r>
      <w:r w:rsidR="007C4C83">
        <w:rPr>
          <w:noProof/>
        </w:rPr>
        <w:t xml:space="preserve"> </w:t>
      </w:r>
      <w:r w:rsidR="00C86DB8" w:rsidRPr="0081462D">
        <w:rPr>
          <w:noProof/>
        </w:rPr>
        <w:t>known</w:t>
      </w:r>
      <w:r w:rsidR="00C86DB8">
        <w:t xml:space="preserve"> for their environmental toxicity, ha</w:t>
      </w:r>
      <w:r w:rsidR="002B4580">
        <w:t>ve</w:t>
      </w:r>
      <w:r w:rsidR="00C86DB8">
        <w:t xml:space="preserve"> become </w:t>
      </w:r>
      <w:r w:rsidR="00F91737">
        <w:t>increasingly present in the marine food web and were predicted to double by 2050 from their levels in the 1990s. The study attributed the origins of the contaminants to both natural causes, such as run-off from land, and human activity, such as shipping and oil exploration (Brown &amp; Takada, 2017).</w:t>
      </w:r>
      <w:r w:rsidR="00516A90">
        <w:t xml:space="preserve"> </w:t>
      </w:r>
    </w:p>
    <w:p w14:paraId="05CD6A73" w14:textId="2DB2C1CA" w:rsidR="00154E60" w:rsidRPr="001E5BB9" w:rsidRDefault="00F34432" w:rsidP="00AF304B">
      <w:pPr>
        <w:pStyle w:val="Heading2"/>
      </w:pPr>
      <w:r>
        <w:t>Post-Consumer Waste</w:t>
      </w:r>
    </w:p>
    <w:p w14:paraId="18505504" w14:textId="4F1D999E" w:rsidR="00E81978" w:rsidRDefault="3DC16E3C" w:rsidP="00C26353">
      <w:r>
        <w:t>Looking past natural causes, environmentalists concentrate only on mankind when attempting to combat aquatic pollution. More specifically, the movement calls attention to forms of post-consumer waste – end</w:t>
      </w:r>
      <w:r w:rsidR="007C4C83">
        <w:rPr>
          <w:noProof/>
        </w:rPr>
        <w:t>-</w:t>
      </w:r>
      <w:r>
        <w:t>user products that are discarded after they have performed their intended use (Taha, 2016). In an interview</w:t>
      </w:r>
      <w:r w:rsidR="00F34432">
        <w:t>,</w:t>
      </w:r>
      <w:r>
        <w:t xml:space="preserve"> Eric Goldstein</w:t>
      </w:r>
      <w:r w:rsidR="00F34432">
        <w:t xml:space="preserve"> (2018)</w:t>
      </w:r>
      <w:r>
        <w:t>, an attorney for the Natural Resources Defense Council, attributed the growing rates of water pollution to a newfound “throwaway culture</w:t>
      </w:r>
      <w:r w:rsidR="007C4C83">
        <w:rPr>
          <w:noProof/>
        </w:rPr>
        <w:t>.”</w:t>
      </w:r>
      <w:r>
        <w:t xml:space="preserve"> He claimed that the best course of action for eradicating ocean contamination was first </w:t>
      </w:r>
      <w:r w:rsidR="0030390A">
        <w:t>to</w:t>
      </w:r>
      <w:r w:rsidRPr="0030390A">
        <w:rPr>
          <w:noProof/>
        </w:rPr>
        <w:t xml:space="preserve"> </w:t>
      </w:r>
      <w:r>
        <w:t xml:space="preserve">target single-use items. Supporting Goldstein, Dune Ives (2017), a contemporary environmentalist and the Executive Director of the Lonely Whale Project, also advances the notion that </w:t>
      </w:r>
      <w:r w:rsidR="00D456DE">
        <w:t xml:space="preserve">eliminating </w:t>
      </w:r>
      <w:r>
        <w:t xml:space="preserve">disposable products with limited lifespans would serve best to promote the ocean health. Moreover, both Goldstein (2018) and Ives (2017) identify straws as </w:t>
      </w:r>
      <w:r>
        <w:lastRenderedPageBreak/>
        <w:t xml:space="preserve">a “gateway plastic” and claim that, by centering them as the focus of environmentalist action, dialogue </w:t>
      </w:r>
      <w:r w:rsidR="00E31FFF">
        <w:t>is</w:t>
      </w:r>
      <w:r w:rsidRPr="3DC16E3C">
        <w:rPr>
          <w:noProof/>
        </w:rPr>
        <w:t xml:space="preserve"> sparked</w:t>
      </w:r>
      <w:r>
        <w:t xml:space="preserve"> and effective action </w:t>
      </w:r>
      <w:r w:rsidR="00E31FFF" w:rsidRPr="00905840">
        <w:rPr>
          <w:noProof/>
        </w:rPr>
        <w:t>is created</w:t>
      </w:r>
      <w:r>
        <w:t>.</w:t>
      </w:r>
    </w:p>
    <w:p w14:paraId="46FDAC7B" w14:textId="0A59DFCD" w:rsidR="00F01468" w:rsidRPr="008C5B77" w:rsidRDefault="008C5B77" w:rsidP="00AF304B">
      <w:pPr>
        <w:pStyle w:val="Heading2"/>
      </w:pPr>
      <w:r>
        <w:t>Turning to Pre-Consumer Waste</w:t>
      </w:r>
    </w:p>
    <w:p w14:paraId="4A21C496" w14:textId="790C043C" w:rsidR="001002C9" w:rsidRPr="00C8476D" w:rsidRDefault="001E57E6" w:rsidP="00C8476D">
      <w:r>
        <w:t>However</w:t>
      </w:r>
      <w:r w:rsidR="00A754E2">
        <w:t>, in contrast to</w:t>
      </w:r>
      <w:r>
        <w:t xml:space="preserve"> the claims of Ives and Goldstein, </w:t>
      </w:r>
      <w:r w:rsidR="00C2524D">
        <w:t xml:space="preserve">the action of </w:t>
      </w:r>
      <w:r w:rsidR="00E363B1">
        <w:t>eliminating post-consumer single-use plastic waste</w:t>
      </w:r>
      <w:r w:rsidR="00C2524D">
        <w:t xml:space="preserve"> falls</w:t>
      </w:r>
      <w:r w:rsidR="00E363B1">
        <w:t xml:space="preserve"> </w:t>
      </w:r>
      <w:r w:rsidR="00EE4B50">
        <w:t xml:space="preserve">far from being a good first step </w:t>
      </w:r>
      <w:r w:rsidR="00640297">
        <w:t xml:space="preserve">towards ending ocean pollution. </w:t>
      </w:r>
      <w:r w:rsidR="00932254">
        <w:t xml:space="preserve">Beyond the </w:t>
      </w:r>
      <w:r w:rsidR="006F34C0">
        <w:t xml:space="preserve">fact that </w:t>
      </w:r>
      <w:r w:rsidR="00CF2F4E">
        <w:t>removing</w:t>
      </w:r>
      <w:r w:rsidR="006F34C0">
        <w:t xml:space="preserve"> </w:t>
      </w:r>
      <w:r w:rsidR="00E541AA">
        <w:t xml:space="preserve">them </w:t>
      </w:r>
      <w:r w:rsidR="006F34C0">
        <w:t>would hurt</w:t>
      </w:r>
      <w:r w:rsidR="00CF2F4E">
        <w:t xml:space="preserve"> both the disability community and</w:t>
      </w:r>
      <w:r w:rsidR="006F34C0">
        <w:t xml:space="preserve"> individuals </w:t>
      </w:r>
      <w:r w:rsidR="00CF2F4E">
        <w:t>living in food deserts</w:t>
      </w:r>
      <w:r w:rsidR="00156A62">
        <w:t xml:space="preserve"> (Sauder, </w:t>
      </w:r>
      <w:r w:rsidR="008F488A">
        <w:t xml:space="preserve">2017; Wong, 2018; </w:t>
      </w:r>
      <w:r w:rsidR="008F488A" w:rsidRPr="00BD259F">
        <w:rPr>
          <w:shd w:val="clear" w:color="auto" w:fill="FFFFFF"/>
        </w:rPr>
        <w:t xml:space="preserve">Mead, 2008; USDA </w:t>
      </w:r>
      <w:r w:rsidR="008F488A" w:rsidRPr="00BD259F">
        <w:rPr>
          <w:rFonts w:ascii="Times New Roman" w:hAnsi="Times New Roman" w:cs="Times New Roman"/>
        </w:rPr>
        <w:t>2009</w:t>
      </w:r>
      <w:r w:rsidR="008F488A">
        <w:t>)</w:t>
      </w:r>
      <w:r w:rsidR="00CF2F4E">
        <w:t xml:space="preserve">, </w:t>
      </w:r>
      <w:r w:rsidR="00E541AA">
        <w:t>these products are not the primary perpetrators o</w:t>
      </w:r>
      <w:r w:rsidR="00AE0AEC">
        <w:t xml:space="preserve">f aquatic contamination. </w:t>
      </w:r>
      <w:r w:rsidR="00F33BB3">
        <w:t>Instead</w:t>
      </w:r>
      <w:r w:rsidR="006421C3">
        <w:t xml:space="preserve">, as highlighted </w:t>
      </w:r>
      <w:r w:rsidR="00445E48">
        <w:t>by</w:t>
      </w:r>
      <w:r w:rsidR="00C8476D">
        <w:t xml:space="preserve"> Bloomberg columnist Adam </w:t>
      </w:r>
      <w:r w:rsidR="3DC16E3C">
        <w:t xml:space="preserve">Minter (2018), pre-consumer waste products, items that are disposed of long before they reach consumers (Taha, 2016), are creating a severe and largely unaddressed impact on Earth’s oceans. Returning to the GPGP, </w:t>
      </w:r>
      <w:r w:rsidR="3DC16E3C" w:rsidRPr="3DC16E3C">
        <w:rPr>
          <w:noProof/>
        </w:rPr>
        <w:t>currently</w:t>
      </w:r>
      <w:r w:rsidR="3DC16E3C">
        <w:t xml:space="preserve"> 52 percent of the patch’s mass is attributed to fishing nets, lines, and ropes, with an additional 47 percent consisting of hard plastics, sheeting, and films. While most of the present plastics were found to be eroded beyond the point of identification, </w:t>
      </w:r>
      <w:r w:rsidR="00311CB5">
        <w:t>accumulations</w:t>
      </w:r>
      <w:r w:rsidR="3DC16E3C">
        <w:t xml:space="preserve"> of mega plastics could credit 86 percent of their masses to fishing nets </w:t>
      </w:r>
      <w:r w:rsidR="3DC16E3C" w:rsidRPr="3DC16E3C">
        <w:rPr>
          <w:rFonts w:ascii="Times New Roman" w:hAnsi="Times New Roman" w:cs="Times New Roman"/>
        </w:rPr>
        <w:t>(</w:t>
      </w:r>
      <w:proofErr w:type="spellStart"/>
      <w:r w:rsidR="3DC16E3C" w:rsidRPr="3DC16E3C">
        <w:rPr>
          <w:rFonts w:ascii="Times New Roman" w:hAnsi="Times New Roman" w:cs="Times New Roman"/>
        </w:rPr>
        <w:t>Lebreton</w:t>
      </w:r>
      <w:proofErr w:type="spellEnd"/>
      <w:r w:rsidR="3DC16E3C" w:rsidRPr="3DC16E3C">
        <w:rPr>
          <w:rFonts w:ascii="Times New Roman" w:hAnsi="Times New Roman" w:cs="Times New Roman"/>
        </w:rPr>
        <w:t xml:space="preserve"> et al</w:t>
      </w:r>
      <w:r w:rsidR="000A3B8E">
        <w:rPr>
          <w:rFonts w:ascii="Times New Roman" w:hAnsi="Times New Roman" w:cs="Times New Roman"/>
          <w:noProof/>
        </w:rPr>
        <w:t>.</w:t>
      </w:r>
      <w:r w:rsidR="002F57CB">
        <w:rPr>
          <w:rFonts w:ascii="Times New Roman" w:hAnsi="Times New Roman" w:cs="Times New Roman"/>
        </w:rPr>
        <w:t>, 2018</w:t>
      </w:r>
      <w:r w:rsidR="3DC16E3C" w:rsidRPr="3DC16E3C">
        <w:rPr>
          <w:rFonts w:ascii="Times New Roman" w:hAnsi="Times New Roman" w:cs="Times New Roman"/>
        </w:rPr>
        <w:t>).</w:t>
      </w:r>
      <w:r w:rsidR="3DC16E3C">
        <w:t xml:space="preserve"> An additional study from 2016 discovered that approximately 145,000 neglected crab pots reside in </w:t>
      </w:r>
      <w:r w:rsidR="000A3B8E">
        <w:t xml:space="preserve">the </w:t>
      </w:r>
      <w:r w:rsidR="3DC16E3C">
        <w:t xml:space="preserve">Chesapeake Bay on any given day. These pieces of fishing equipment create lasting damage to aquatic ecosystems long after they have been left behind by their owners </w:t>
      </w:r>
      <w:r w:rsidR="3DC16E3C" w:rsidRPr="3DC16E3C">
        <w:rPr>
          <w:color w:val="000000" w:themeColor="text2"/>
        </w:rPr>
        <w:t>(</w:t>
      </w:r>
      <w:proofErr w:type="spellStart"/>
      <w:r w:rsidR="3DC16E3C" w:rsidRPr="3DC16E3C">
        <w:rPr>
          <w:color w:val="000000" w:themeColor="text2"/>
        </w:rPr>
        <w:t>Bilkovic</w:t>
      </w:r>
      <w:proofErr w:type="spellEnd"/>
      <w:r w:rsidR="3DC16E3C" w:rsidRPr="3DC16E3C">
        <w:rPr>
          <w:color w:val="000000" w:themeColor="text2"/>
        </w:rPr>
        <w:t xml:space="preserve"> et al., 2016). Both the Chesapeake Bay and the GPGP represent an enormous and increasingly more damaging presence of pre-consumer industry waste in the oceans. In response to phenomena such as these, the Food and Agriculture Organization of the United Nations (FAO) affirmed that abandoned fishing gear, which the body terms ‘ghost gear’, poses a significant threat to marine habitats and wildlife</w:t>
      </w:r>
      <w:r w:rsidR="00C06C36">
        <w:rPr>
          <w:color w:val="000000" w:themeColor="text2"/>
        </w:rPr>
        <w:t xml:space="preserve"> (FAO</w:t>
      </w:r>
      <w:r w:rsidR="00666586">
        <w:rPr>
          <w:color w:val="000000" w:themeColor="text2"/>
        </w:rPr>
        <w:t xml:space="preserve">, </w:t>
      </w:r>
      <w:r w:rsidR="00C06C36">
        <w:rPr>
          <w:color w:val="000000" w:themeColor="text2"/>
        </w:rPr>
        <w:t>2018</w:t>
      </w:r>
      <w:r w:rsidR="00666586">
        <w:rPr>
          <w:color w:val="000000" w:themeColor="text2"/>
        </w:rPr>
        <w:t>b)</w:t>
      </w:r>
      <w:r w:rsidR="3DC16E3C" w:rsidRPr="3DC16E3C">
        <w:rPr>
          <w:color w:val="000000" w:themeColor="text2"/>
        </w:rPr>
        <w:t xml:space="preserve">. In its report titled </w:t>
      </w:r>
      <w:r w:rsidR="3DC16E3C">
        <w:t>Technical Consultation on the Marking of Fishing Gear</w:t>
      </w:r>
      <w:r w:rsidR="3DC16E3C" w:rsidRPr="3DC16E3C">
        <w:rPr>
          <w:color w:val="000000" w:themeColor="text2"/>
        </w:rPr>
        <w:t xml:space="preserve">, the organization states that </w:t>
      </w:r>
      <w:r w:rsidR="3DC16E3C" w:rsidRPr="3DC16E3C">
        <w:rPr>
          <w:color w:val="000000" w:themeColor="text2"/>
        </w:rPr>
        <w:lastRenderedPageBreak/>
        <w:t xml:space="preserve">ghost gear poses perhaps the most significant threat to the welfare of marine species (FAO, 2018b). The FAO proposes implementing international guidelines and standards which encourage the marking of fishing gear and facilitate the reacquisition of lost equipment. The goal of these standards is to reduce the presence of ghost gear in aquatic environments and, as a consequence, substantially reduce harmful ocean contamination (FAO, 2018a). Supporting the FOA’s claims, a study from 2018, which reviewed the current potential methods for tagging and identifying gear, stated that the future of the fishing industry may rest in the hands of marking technology (He &amp; </w:t>
      </w:r>
      <w:proofErr w:type="spellStart"/>
      <w:r w:rsidR="3DC16E3C" w:rsidRPr="3DC16E3C">
        <w:rPr>
          <w:color w:val="000000" w:themeColor="text2"/>
        </w:rPr>
        <w:t>Suuronen</w:t>
      </w:r>
      <w:proofErr w:type="spellEnd"/>
      <w:r w:rsidR="3DC16E3C" w:rsidRPr="3DC16E3C">
        <w:rPr>
          <w:color w:val="000000" w:themeColor="text2"/>
        </w:rPr>
        <w:t xml:space="preserve">, 2018). </w:t>
      </w:r>
    </w:p>
    <w:p w14:paraId="7F726A20" w14:textId="77777777" w:rsidR="003D613C" w:rsidRPr="003D613C" w:rsidRDefault="3DC16E3C" w:rsidP="3DC16E3C">
      <w:pPr>
        <w:rPr>
          <w:noProof/>
          <w:color w:val="000000" w:themeColor="text2"/>
        </w:rPr>
      </w:pPr>
      <w:r w:rsidRPr="3DC16E3C">
        <w:rPr>
          <w:color w:val="000000" w:themeColor="text2"/>
        </w:rPr>
        <w:t xml:space="preserve">The FAO’s plans for increasing regulation on the fishing industry do not come without limitations, however. As Margaret Thatcher stated in her 1989 speech, less economically advantaged countries require assistance in order to address environmental issues. Minter (2018) points to the fact that fishermen who operate in developing countries, where infrastructure surrounding waste management is frequently lacking, will have a harder time adapting to new environmental standards than their wealthier counterparts. In Indonesia, for example, fishermen must be incentivized with money in order </w:t>
      </w:r>
      <w:r w:rsidR="001668D5">
        <w:rPr>
          <w:color w:val="000000" w:themeColor="text2"/>
        </w:rPr>
        <w:t xml:space="preserve">to </w:t>
      </w:r>
      <w:r w:rsidRPr="3DC16E3C">
        <w:rPr>
          <w:color w:val="000000" w:themeColor="text2"/>
        </w:rPr>
        <w:t xml:space="preserve">overcome the costs of labor and time required to retrieve lost equipment (Minter, 2018; FAO, 2018b). Alongside the need for incentives and a lack of developed waste management, equipment used to recover lost gear in developing countries also presents a potential limitation. </w:t>
      </w:r>
      <w:r w:rsidRPr="3DC16E3C">
        <w:rPr>
          <w:noProof/>
          <w:color w:val="000000" w:themeColor="text2"/>
        </w:rPr>
        <w:t>Fishermen</w:t>
      </w:r>
      <w:r w:rsidRPr="3DC16E3C">
        <w:rPr>
          <w:color w:val="000000" w:themeColor="text2"/>
        </w:rPr>
        <w:t xml:space="preserve"> are forced to use inexpensive </w:t>
      </w:r>
      <w:r w:rsidRPr="3DC16E3C">
        <w:rPr>
          <w:noProof/>
          <w:color w:val="000000" w:themeColor="text2"/>
        </w:rPr>
        <w:t>drags</w:t>
      </w:r>
      <w:r w:rsidRPr="3DC16E3C">
        <w:rPr>
          <w:color w:val="000000" w:themeColor="text2"/>
        </w:rPr>
        <w:t xml:space="preserve"> to recover their discarded materials. These large nets, while they can be effective at removing ghost gear, can damage sensitive marine habitats and often present a cost that outweighs any environmental benefit (FAO, 2018b). </w:t>
      </w:r>
    </w:p>
    <w:p w14:paraId="6C8123CC" w14:textId="56AE8007" w:rsidR="00D3672A" w:rsidRDefault="3DC16E3C" w:rsidP="3DC16E3C">
      <w:pPr>
        <w:rPr>
          <w:color w:val="000000" w:themeColor="text2"/>
        </w:rPr>
      </w:pPr>
      <w:r w:rsidRPr="3DC16E3C">
        <w:rPr>
          <w:color w:val="000000" w:themeColor="text2"/>
        </w:rPr>
        <w:t xml:space="preserve">Nonetheless, action has been taken to ensure that </w:t>
      </w:r>
      <w:r w:rsidRPr="3DC16E3C">
        <w:rPr>
          <w:noProof/>
          <w:color w:val="000000" w:themeColor="text2"/>
        </w:rPr>
        <w:t>industry</w:t>
      </w:r>
      <w:r w:rsidRPr="3DC16E3C">
        <w:rPr>
          <w:color w:val="000000" w:themeColor="text2"/>
        </w:rPr>
        <w:t xml:space="preserve"> in developing countries can still participate in the FAO’s new standards without being significantly disadvantaged. The UK’s </w:t>
      </w:r>
      <w:r w:rsidRPr="3DC16E3C">
        <w:rPr>
          <w:color w:val="000000" w:themeColor="text2"/>
        </w:rPr>
        <w:lastRenderedPageBreak/>
        <w:t xml:space="preserve">Aid </w:t>
      </w:r>
      <w:proofErr w:type="spellStart"/>
      <w:r w:rsidRPr="3DC16E3C">
        <w:rPr>
          <w:color w:val="000000" w:themeColor="text2"/>
        </w:rPr>
        <w:t>Programme</w:t>
      </w:r>
      <w:proofErr w:type="spellEnd"/>
      <w:r w:rsidRPr="3DC16E3C">
        <w:rPr>
          <w:color w:val="000000" w:themeColor="text2"/>
        </w:rPr>
        <w:t>, which has since been rebranded as the Department for International Development, provides assistance to developing countries so that they may meet more rigorous environmental regulations (Thatcher, 1989; Department for International Development, 2019)</w:t>
      </w:r>
      <w:r w:rsidR="001E492F">
        <w:rPr>
          <w:color w:val="000000" w:themeColor="text2"/>
        </w:rPr>
        <w:t xml:space="preserve">. </w:t>
      </w:r>
      <w:r w:rsidRPr="3DC16E3C">
        <w:rPr>
          <w:color w:val="000000" w:themeColor="text2"/>
        </w:rPr>
        <w:t>Additionally, the FAO, having identified its issue, has committed itself to capacity building in these nations. Its capacity building strategies include adding value to end-of-life gear, education and incentivization in small fishing collectives, and struct</w:t>
      </w:r>
      <w:r w:rsidR="00EB1C30">
        <w:rPr>
          <w:color w:val="000000" w:themeColor="text2"/>
        </w:rPr>
        <w:t>uring</w:t>
      </w:r>
      <w:r w:rsidRPr="3DC16E3C">
        <w:rPr>
          <w:color w:val="000000" w:themeColor="text2"/>
        </w:rPr>
        <w:t xml:space="preserve"> its guidelines so that the level of complexity of gear marking depends on local conditions (FAO, 2018a; FAO, 2018b). </w:t>
      </w:r>
    </w:p>
    <w:p w14:paraId="6CE09506" w14:textId="77777777" w:rsidR="009B3C14" w:rsidRDefault="009B3C14" w:rsidP="009B3C14">
      <w:pPr>
        <w:pStyle w:val="Heading1"/>
      </w:pPr>
      <w:r>
        <w:t>Revising Current Environmentalist Strategy</w:t>
      </w:r>
    </w:p>
    <w:p w14:paraId="7EC1FDCA" w14:textId="25C22097" w:rsidR="009B3C14" w:rsidRDefault="3DC16E3C" w:rsidP="009B3C14">
      <w:r>
        <w:t xml:space="preserve">Considering the hazards that stem from banning single-use plastic forms of post-consumer waste, disability advocates have called for the reevaluation of environmentalist strategy (Wong, 2018). It is apparent that once accessibility is considered, policies such as those proposed by Ives and Goldstein can be adapted to suit vulnerable communities. Wong (2018), a disability activist and director of the Disability Visibility Project, suggests that establishments offer both plastic straws and renewable alternatives. She </w:t>
      </w:r>
      <w:commentRangeStart w:id="0"/>
      <w:r>
        <w:t xml:space="preserve">posits </w:t>
      </w:r>
      <w:commentRangeEnd w:id="0"/>
      <w:r w:rsidR="009B3C14">
        <w:rPr>
          <w:rStyle w:val="CommentReference"/>
        </w:rPr>
        <w:commentReference w:id="0"/>
      </w:r>
      <w:r>
        <w:t xml:space="preserve">that this will allow individuals with disabilities to utilize necessary products, while also encouraging more able consumers to select the environmentally friendly choice. The City of Seattle currently implements such a policy. Food serving establishments within the city are required to use </w:t>
      </w:r>
      <w:commentRangeStart w:id="1"/>
      <w:commentRangeEnd w:id="1"/>
      <w:r w:rsidR="009B3C14">
        <w:rPr>
          <w:rStyle w:val="CommentReference"/>
        </w:rPr>
        <w:commentReference w:id="1"/>
      </w:r>
      <w:r>
        <w:t xml:space="preserve">recyclable and compostable alternatives to disposable products such as utensils, food containers, and straws. However, Seattle makes exemptions for persons with physical or medical conditions that create a need for single-use straws </w:t>
      </w:r>
      <w:r w:rsidRPr="3DC16E3C">
        <w:rPr>
          <w:color w:val="000000" w:themeColor="text2"/>
        </w:rPr>
        <w:t>(Seattle Public Utilities, n.d.)</w:t>
      </w:r>
      <w:r>
        <w:t>. The policy prevents the creation of unnecessar</w:t>
      </w:r>
      <w:r w:rsidR="00FE49B5">
        <w:t>y</w:t>
      </w:r>
      <w:r>
        <w:t xml:space="preserve"> harmful post-consumer waste, while also allowing vulnerable populations to gain access to necessary accessibility aids. Additionally, as only food service businesses, such as </w:t>
      </w:r>
      <w:r>
        <w:lastRenderedPageBreak/>
        <w:t>restaurants and food trucks, are limited by the policy, products necessary for individuals living in food deserts will not be affected.</w:t>
      </w:r>
    </w:p>
    <w:p w14:paraId="6DACA8DC" w14:textId="273B70B5" w:rsidR="00534B78" w:rsidRDefault="78FBCDB2" w:rsidP="008A2D7A">
      <w:r>
        <w:t>Concerns have been raised with these adapted policies, however. The City of Seattle does not make it mandatory for establishments to provide straws as accessibility aids</w:t>
      </w:r>
      <w:r w:rsidR="007935D2">
        <w:t>;</w:t>
      </w:r>
      <w:r>
        <w:t xml:space="preserve"> it rather provides them the option to do so</w:t>
      </w:r>
      <w:r w:rsidR="002D723B">
        <w:t xml:space="preserve"> (Wong, 2018; </w:t>
      </w:r>
      <w:r w:rsidR="00C743D1">
        <w:t>Seattle Public Utilities, n.d</w:t>
      </w:r>
      <w:r>
        <w:t>.</w:t>
      </w:r>
      <w:r w:rsidR="00C743D1">
        <w:t>).</w:t>
      </w:r>
      <w:r>
        <w:t xml:space="preserve">  Further, other entities elect to adopt an upon-request policy.  In 2018, after receiving backlash directed towards its original plans to remove disposable straws from its stores entirely, Starbucks announced that it would continue to provide straws to individuals who “need or request them” (Starbucks Corporation, 2018, para. 1). Disability advocates were quick to argue that, while it may seem like an effective system, providing straws upon request still limits accessibility (</w:t>
      </w:r>
      <w:proofErr w:type="spellStart"/>
      <w:r>
        <w:t>Enking</w:t>
      </w:r>
      <w:proofErr w:type="spellEnd"/>
      <w:r>
        <w:t xml:space="preserve">, 2018). Fear exists that, due to the invisible nature of some conditions such as multiple sclerosis and myasthenia gravis, accessibility aids may be denied to individuals who do not outwardly appear disabled </w:t>
      </w:r>
      <w:r w:rsidRPr="78FBCDB2">
        <w:rPr>
          <w:color w:val="000000" w:themeColor="text2"/>
        </w:rPr>
        <w:t>(Disability Rights Education and Defense Fund, n.d.)</w:t>
      </w:r>
      <w:r>
        <w:t xml:space="preserve">. </w:t>
      </w:r>
    </w:p>
    <w:p w14:paraId="72CDDB68" w14:textId="687428B1" w:rsidR="004B318B" w:rsidRPr="009461BE" w:rsidRDefault="004B318B" w:rsidP="004B318B">
      <w:pPr>
        <w:pStyle w:val="Heading1"/>
      </w:pPr>
      <w:r>
        <w:t xml:space="preserve">In Conclusion </w:t>
      </w:r>
    </w:p>
    <w:p w14:paraId="114DB334" w14:textId="4779288B" w:rsidR="009B3C14" w:rsidRPr="00F663D4" w:rsidRDefault="3DC16E3C" w:rsidP="3DC16E3C">
      <w:pPr>
        <w:rPr>
          <w:color w:val="000000" w:themeColor="text2"/>
        </w:rPr>
      </w:pPr>
      <w:r w:rsidRPr="3DC16E3C">
        <w:rPr>
          <w:color w:val="000000" w:themeColor="text2"/>
        </w:rPr>
        <w:t xml:space="preserve">Human development poses a unique set of issues for society today. Processes such as industrialization, globalization, and poorly regulated expansion have created significant problems for urban centers (Montgomery, 2008). Turning to the environment, activities </w:t>
      </w:r>
      <w:r w:rsidR="00A7359C">
        <w:rPr>
          <w:color w:val="000000" w:themeColor="text2"/>
        </w:rPr>
        <w:t>including</w:t>
      </w:r>
      <w:r w:rsidRPr="3DC16E3C">
        <w:rPr>
          <w:color w:val="000000" w:themeColor="text2"/>
        </w:rPr>
        <w:t xml:space="preserve"> deforestation and the emission of carbon threaten the wellbeing of Earth’s ecosystem (Thatcher, 1989). One prominent movement, environmentalism, has arisen in the name of addressing severe environmental degradation (Elliot, 2018). However, in spite of its humanitarian goal, the environmentalist movement utilizes </w:t>
      </w:r>
      <w:r w:rsidRPr="004D40E1">
        <w:rPr>
          <w:noProof/>
          <w:color w:val="000000" w:themeColor="text2"/>
        </w:rPr>
        <w:t>strateg</w:t>
      </w:r>
      <w:r w:rsidR="004D40E1" w:rsidRPr="004D40E1">
        <w:rPr>
          <w:noProof/>
          <w:color w:val="000000" w:themeColor="text2"/>
        </w:rPr>
        <w:t>ies</w:t>
      </w:r>
      <w:r w:rsidRPr="3DC16E3C">
        <w:rPr>
          <w:color w:val="000000" w:themeColor="text2"/>
        </w:rPr>
        <w:t xml:space="preserve"> which harm vulnerable communities. By targeting post-consumer single-use plastic waste</w:t>
      </w:r>
      <w:r w:rsidR="00254716">
        <w:rPr>
          <w:color w:val="000000" w:themeColor="text2"/>
        </w:rPr>
        <w:t>, environmentalis</w:t>
      </w:r>
      <w:r w:rsidR="00F60CB1">
        <w:rPr>
          <w:color w:val="000000" w:themeColor="text2"/>
        </w:rPr>
        <w:t>ts h</w:t>
      </w:r>
      <w:r w:rsidR="00E84D52">
        <w:rPr>
          <w:color w:val="000000" w:themeColor="text2"/>
        </w:rPr>
        <w:t>urt</w:t>
      </w:r>
      <w:r w:rsidR="00F60CB1">
        <w:rPr>
          <w:color w:val="000000" w:themeColor="text2"/>
        </w:rPr>
        <w:t xml:space="preserve"> </w:t>
      </w:r>
      <w:r w:rsidR="00A32E6B">
        <w:rPr>
          <w:color w:val="000000" w:themeColor="text2"/>
        </w:rPr>
        <w:t xml:space="preserve">both the disability community </w:t>
      </w:r>
      <w:r w:rsidR="00E04766">
        <w:rPr>
          <w:color w:val="000000" w:themeColor="text2"/>
        </w:rPr>
        <w:t xml:space="preserve">and </w:t>
      </w:r>
      <w:r w:rsidR="00B544E4">
        <w:rPr>
          <w:color w:val="000000" w:themeColor="text2"/>
        </w:rPr>
        <w:t xml:space="preserve">individuals living in </w:t>
      </w:r>
      <w:r w:rsidR="00E04766">
        <w:rPr>
          <w:color w:val="000000" w:themeColor="text2"/>
        </w:rPr>
        <w:t>food deserts</w:t>
      </w:r>
      <w:r w:rsidR="008A6DDE">
        <w:rPr>
          <w:color w:val="000000" w:themeColor="text2"/>
        </w:rPr>
        <w:t xml:space="preserve"> </w:t>
      </w:r>
      <w:r w:rsidR="008A6DDE">
        <w:t xml:space="preserve">(Sauder, 2017; Wong, 2018; </w:t>
      </w:r>
      <w:r w:rsidR="008A6DDE" w:rsidRPr="00BD259F">
        <w:rPr>
          <w:shd w:val="clear" w:color="auto" w:fill="FFFFFF"/>
        </w:rPr>
        <w:t xml:space="preserve">Mead, 2008; USDA </w:t>
      </w:r>
      <w:r w:rsidR="008A6DDE" w:rsidRPr="00BD259F">
        <w:rPr>
          <w:rFonts w:ascii="Times New Roman" w:hAnsi="Times New Roman" w:cs="Times New Roman"/>
        </w:rPr>
        <w:t>2009</w:t>
      </w:r>
      <w:r w:rsidR="008A6DDE">
        <w:t>)</w:t>
      </w:r>
      <w:r w:rsidR="00B544E4">
        <w:rPr>
          <w:color w:val="000000" w:themeColor="text2"/>
        </w:rPr>
        <w:t xml:space="preserve">. </w:t>
      </w:r>
      <w:r w:rsidR="0059643E">
        <w:rPr>
          <w:color w:val="000000" w:themeColor="text2"/>
        </w:rPr>
        <w:lastRenderedPageBreak/>
        <w:t xml:space="preserve">Alternative strategies for </w:t>
      </w:r>
      <w:r w:rsidR="0053504F">
        <w:rPr>
          <w:color w:val="000000" w:themeColor="text2"/>
        </w:rPr>
        <w:t>addressing</w:t>
      </w:r>
      <w:r w:rsidR="00002CD9">
        <w:rPr>
          <w:color w:val="000000" w:themeColor="text2"/>
        </w:rPr>
        <w:t xml:space="preserve"> environmental degradation</w:t>
      </w:r>
      <w:r w:rsidR="00755C1B">
        <w:rPr>
          <w:color w:val="000000" w:themeColor="text2"/>
        </w:rPr>
        <w:t xml:space="preserve">, </w:t>
      </w:r>
      <w:r w:rsidR="0013385B">
        <w:rPr>
          <w:color w:val="000000" w:themeColor="text2"/>
        </w:rPr>
        <w:t xml:space="preserve">that do </w:t>
      </w:r>
      <w:r w:rsidR="00044DDC">
        <w:rPr>
          <w:color w:val="000000" w:themeColor="text2"/>
        </w:rPr>
        <w:t xml:space="preserve">not create hazards for vulnerable populations, include targeting </w:t>
      </w:r>
      <w:r w:rsidR="00192072">
        <w:rPr>
          <w:color w:val="000000" w:themeColor="text2"/>
        </w:rPr>
        <w:t xml:space="preserve">pre-consumer </w:t>
      </w:r>
      <w:r w:rsidR="009D6E36">
        <w:rPr>
          <w:color w:val="000000" w:themeColor="text2"/>
        </w:rPr>
        <w:t xml:space="preserve">industrial </w:t>
      </w:r>
      <w:r w:rsidR="00192072">
        <w:rPr>
          <w:color w:val="000000" w:themeColor="text2"/>
        </w:rPr>
        <w:t xml:space="preserve">waste </w:t>
      </w:r>
      <w:r w:rsidR="009D6E36">
        <w:rPr>
          <w:color w:val="000000" w:themeColor="text2"/>
        </w:rPr>
        <w:t xml:space="preserve">and revising environmentalist strategy. </w:t>
      </w:r>
      <w:r w:rsidR="000104A4">
        <w:rPr>
          <w:color w:val="000000" w:themeColor="text2"/>
        </w:rPr>
        <w:t>By creating policies that hold corporations accountable</w:t>
      </w:r>
      <w:r w:rsidR="000C3F22">
        <w:rPr>
          <w:color w:val="000000" w:themeColor="text2"/>
        </w:rPr>
        <w:t xml:space="preserve">, </w:t>
      </w:r>
      <w:r w:rsidR="002A0FF3">
        <w:rPr>
          <w:color w:val="000000" w:themeColor="text2"/>
        </w:rPr>
        <w:t xml:space="preserve">environmentalists </w:t>
      </w:r>
      <w:r w:rsidR="00A342C3">
        <w:rPr>
          <w:color w:val="000000" w:themeColor="text2"/>
        </w:rPr>
        <w:t xml:space="preserve">are able </w:t>
      </w:r>
      <w:r w:rsidR="00227A0B">
        <w:rPr>
          <w:color w:val="000000" w:themeColor="text2"/>
        </w:rPr>
        <w:t>to</w:t>
      </w:r>
      <w:r w:rsidR="00460346">
        <w:rPr>
          <w:color w:val="000000" w:themeColor="text2"/>
        </w:rPr>
        <w:t xml:space="preserve"> eliminate </w:t>
      </w:r>
      <w:r w:rsidR="00BE42C5">
        <w:rPr>
          <w:color w:val="000000" w:themeColor="text2"/>
        </w:rPr>
        <w:t xml:space="preserve">severe sources </w:t>
      </w:r>
      <w:r w:rsidR="00CD42EE">
        <w:rPr>
          <w:color w:val="000000" w:themeColor="text2"/>
        </w:rPr>
        <w:t xml:space="preserve">of ecological damage. These sources include </w:t>
      </w:r>
      <w:r w:rsidR="000860CE">
        <w:rPr>
          <w:color w:val="000000" w:themeColor="text2"/>
        </w:rPr>
        <w:t xml:space="preserve">the </w:t>
      </w:r>
      <w:r w:rsidR="00DA217C">
        <w:rPr>
          <w:color w:val="000000" w:themeColor="text2"/>
        </w:rPr>
        <w:t xml:space="preserve">unregulated actions of the </w:t>
      </w:r>
      <w:r w:rsidR="000860CE">
        <w:rPr>
          <w:color w:val="000000" w:themeColor="text2"/>
        </w:rPr>
        <w:t xml:space="preserve">fishing industry, which </w:t>
      </w:r>
      <w:r w:rsidR="00B64B4E">
        <w:rPr>
          <w:color w:val="000000" w:themeColor="text2"/>
        </w:rPr>
        <w:t xml:space="preserve">can be credited with the creation of more than half </w:t>
      </w:r>
      <w:r w:rsidR="00DF13D9">
        <w:rPr>
          <w:color w:val="000000" w:themeColor="text2"/>
        </w:rPr>
        <w:t>of the GPGP</w:t>
      </w:r>
      <w:r w:rsidR="00AA3FA7">
        <w:rPr>
          <w:color w:val="000000" w:themeColor="text2"/>
        </w:rPr>
        <w:t xml:space="preserve"> </w:t>
      </w:r>
      <w:r w:rsidR="00AA3FA7" w:rsidRPr="003771FE">
        <w:rPr>
          <w:rFonts w:ascii="Times New Roman" w:hAnsi="Times New Roman" w:cs="Times New Roman"/>
        </w:rPr>
        <w:t>(</w:t>
      </w:r>
      <w:proofErr w:type="spellStart"/>
      <w:r w:rsidR="00AA3FA7" w:rsidRPr="003771FE">
        <w:rPr>
          <w:rFonts w:ascii="Times New Roman" w:hAnsi="Times New Roman" w:cs="Times New Roman"/>
        </w:rPr>
        <w:t>Lebreton</w:t>
      </w:r>
      <w:proofErr w:type="spellEnd"/>
      <w:r w:rsidR="00AA3FA7" w:rsidRPr="003771FE">
        <w:rPr>
          <w:rFonts w:ascii="Times New Roman" w:hAnsi="Times New Roman" w:cs="Times New Roman"/>
        </w:rPr>
        <w:t xml:space="preserve"> et al., 2018).</w:t>
      </w:r>
      <w:r w:rsidR="00DD4E87">
        <w:rPr>
          <w:rFonts w:ascii="Times New Roman" w:hAnsi="Times New Roman" w:cs="Times New Roman"/>
        </w:rPr>
        <w:t xml:space="preserve"> </w:t>
      </w:r>
      <w:r w:rsidR="009D1A02">
        <w:rPr>
          <w:rFonts w:ascii="Times New Roman" w:hAnsi="Times New Roman" w:cs="Times New Roman"/>
        </w:rPr>
        <w:t>However, considerations must be made for developing nations wh</w:t>
      </w:r>
      <w:r w:rsidR="0072743A">
        <w:rPr>
          <w:rFonts w:ascii="Times New Roman" w:hAnsi="Times New Roman" w:cs="Times New Roman"/>
        </w:rPr>
        <w:t xml:space="preserve">o </w:t>
      </w:r>
      <w:r w:rsidR="00811B81">
        <w:rPr>
          <w:rFonts w:ascii="Times New Roman" w:hAnsi="Times New Roman" w:cs="Times New Roman"/>
        </w:rPr>
        <w:t xml:space="preserve">may have difficulties keeping to environmental standards (Minter, 2018; Thatcher, 1989) </w:t>
      </w:r>
      <w:r w:rsidR="00DD4E87">
        <w:rPr>
          <w:rFonts w:ascii="Times New Roman" w:hAnsi="Times New Roman" w:cs="Times New Roman"/>
        </w:rPr>
        <w:t xml:space="preserve">Looking </w:t>
      </w:r>
      <w:r w:rsidR="00DA07D7">
        <w:rPr>
          <w:rFonts w:ascii="Times New Roman" w:hAnsi="Times New Roman" w:cs="Times New Roman"/>
        </w:rPr>
        <w:t xml:space="preserve">back to post-consumer waste, </w:t>
      </w:r>
      <w:r w:rsidR="00D7133E">
        <w:rPr>
          <w:rFonts w:ascii="Times New Roman" w:hAnsi="Times New Roman" w:cs="Times New Roman"/>
        </w:rPr>
        <w:t xml:space="preserve">environmentalists can continue to </w:t>
      </w:r>
      <w:r w:rsidR="005D31B6">
        <w:rPr>
          <w:rFonts w:ascii="Times New Roman" w:hAnsi="Times New Roman" w:cs="Times New Roman"/>
        </w:rPr>
        <w:t xml:space="preserve">target single-use plastics </w:t>
      </w:r>
      <w:r w:rsidR="005F0E05">
        <w:rPr>
          <w:rFonts w:ascii="Times New Roman" w:hAnsi="Times New Roman" w:cs="Times New Roman"/>
        </w:rPr>
        <w:t xml:space="preserve">with the condition that they encourage </w:t>
      </w:r>
      <w:r w:rsidR="005A562E">
        <w:rPr>
          <w:rFonts w:ascii="Times New Roman" w:hAnsi="Times New Roman" w:cs="Times New Roman"/>
        </w:rPr>
        <w:t>inclusive polic</w:t>
      </w:r>
      <w:r w:rsidR="004E21A4">
        <w:rPr>
          <w:rFonts w:ascii="Times New Roman" w:hAnsi="Times New Roman" w:cs="Times New Roman"/>
        </w:rPr>
        <w:t xml:space="preserve">ies </w:t>
      </w:r>
      <w:r w:rsidR="004A1940">
        <w:rPr>
          <w:rFonts w:ascii="Times New Roman" w:hAnsi="Times New Roman" w:cs="Times New Roman"/>
        </w:rPr>
        <w:t xml:space="preserve">that </w:t>
      </w:r>
      <w:r w:rsidR="00CF6D22">
        <w:rPr>
          <w:rFonts w:ascii="Times New Roman" w:hAnsi="Times New Roman" w:cs="Times New Roman"/>
        </w:rPr>
        <w:t>a</w:t>
      </w:r>
      <w:r w:rsidR="000F0D44">
        <w:rPr>
          <w:rFonts w:ascii="Times New Roman" w:hAnsi="Times New Roman" w:cs="Times New Roman"/>
        </w:rPr>
        <w:t xml:space="preserve">llow for exemptions to be created </w:t>
      </w:r>
      <w:r w:rsidR="00AC6FF5">
        <w:rPr>
          <w:rFonts w:ascii="Times New Roman" w:hAnsi="Times New Roman" w:cs="Times New Roman"/>
        </w:rPr>
        <w:t xml:space="preserve">for </w:t>
      </w:r>
      <w:r w:rsidR="008A24AD">
        <w:rPr>
          <w:rFonts w:ascii="Times New Roman" w:hAnsi="Times New Roman" w:cs="Times New Roman"/>
        </w:rPr>
        <w:t>the less able.</w:t>
      </w:r>
      <w:r w:rsidR="00586CBD">
        <w:rPr>
          <w:rFonts w:ascii="Times New Roman" w:hAnsi="Times New Roman" w:cs="Times New Roman"/>
        </w:rPr>
        <w:t xml:space="preserve"> </w:t>
      </w:r>
      <w:r w:rsidR="00074D2E">
        <w:rPr>
          <w:rFonts w:ascii="Times New Roman" w:hAnsi="Times New Roman" w:cs="Times New Roman"/>
        </w:rPr>
        <w:t>Yet, t</w:t>
      </w:r>
      <w:r w:rsidR="00BA5DB7">
        <w:rPr>
          <w:rFonts w:ascii="Times New Roman" w:hAnsi="Times New Roman" w:cs="Times New Roman"/>
        </w:rPr>
        <w:t xml:space="preserve">hese policies </w:t>
      </w:r>
      <w:r w:rsidR="005D48DE">
        <w:rPr>
          <w:rFonts w:ascii="Times New Roman" w:hAnsi="Times New Roman" w:cs="Times New Roman"/>
        </w:rPr>
        <w:t xml:space="preserve">must </w:t>
      </w:r>
      <w:r w:rsidR="00BB01A7">
        <w:rPr>
          <w:rFonts w:ascii="Times New Roman" w:hAnsi="Times New Roman" w:cs="Times New Roman"/>
        </w:rPr>
        <w:t xml:space="preserve">acknowledge </w:t>
      </w:r>
      <w:r w:rsidR="00A200B8">
        <w:rPr>
          <w:rFonts w:ascii="Times New Roman" w:hAnsi="Times New Roman" w:cs="Times New Roman"/>
        </w:rPr>
        <w:t xml:space="preserve">the invisible nature of </w:t>
      </w:r>
      <w:r w:rsidR="00074D2E">
        <w:rPr>
          <w:rFonts w:ascii="Times New Roman" w:hAnsi="Times New Roman" w:cs="Times New Roman"/>
        </w:rPr>
        <w:t xml:space="preserve">certain illnesses in order to remain effective </w:t>
      </w:r>
      <w:r w:rsidR="00B45ADD" w:rsidRPr="78FBCDB2">
        <w:rPr>
          <w:color w:val="000000" w:themeColor="text2"/>
        </w:rPr>
        <w:t>(Disability Rights Education and Defense Fund, n.d.)</w:t>
      </w:r>
      <w:r w:rsidR="00B45ADD">
        <w:t xml:space="preserve">. </w:t>
      </w:r>
      <w:r w:rsidR="00074D2E">
        <w:rPr>
          <w:rFonts w:ascii="Times New Roman" w:hAnsi="Times New Roman" w:cs="Times New Roman"/>
        </w:rPr>
        <w:t xml:space="preserve"> </w:t>
      </w:r>
      <w:r w:rsidR="00AE7E31">
        <w:rPr>
          <w:rFonts w:ascii="Times New Roman" w:hAnsi="Times New Roman" w:cs="Times New Roman"/>
        </w:rPr>
        <w:t>Utilizing these strategies will ensure significant</w:t>
      </w:r>
      <w:r w:rsidR="00960033">
        <w:rPr>
          <w:rFonts w:ascii="Times New Roman" w:hAnsi="Times New Roman" w:cs="Times New Roman"/>
        </w:rPr>
        <w:t xml:space="preserve"> </w:t>
      </w:r>
      <w:r w:rsidR="00A95027">
        <w:rPr>
          <w:rFonts w:ascii="Times New Roman" w:hAnsi="Times New Roman" w:cs="Times New Roman"/>
        </w:rPr>
        <w:t>positive environmental change</w:t>
      </w:r>
      <w:r w:rsidR="003A38A7">
        <w:rPr>
          <w:color w:val="000000" w:themeColor="text2"/>
        </w:rPr>
        <w:t xml:space="preserve"> </w:t>
      </w:r>
      <w:r w:rsidR="00517916">
        <w:rPr>
          <w:color w:val="000000" w:themeColor="text2"/>
        </w:rPr>
        <w:t xml:space="preserve">while also protecting vulnerable communities. </w:t>
      </w:r>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14:paraId="0436FFA7" w14:textId="065D6287" w:rsidR="004A510E" w:rsidRDefault="005D3A03" w:rsidP="00F9727A">
          <w:pPr>
            <w:pStyle w:val="SectionTitle"/>
          </w:pPr>
          <w:r w:rsidRPr="00BD259F">
            <w:t>References</w:t>
          </w:r>
        </w:p>
      </w:sdtContent>
    </w:sdt>
    <w:p w14:paraId="0F0C590E" w14:textId="643FF215" w:rsidR="004A510E" w:rsidRPr="003771FE" w:rsidRDefault="004A510E" w:rsidP="004A510E">
      <w:pPr>
        <w:ind w:left="720" w:hanging="720"/>
        <w:rPr>
          <w:rFonts w:ascii="Times New Roman" w:hAnsi="Times New Roman" w:cs="Times New Roman"/>
        </w:rPr>
      </w:pPr>
      <w:r w:rsidRPr="004A510E">
        <w:rPr>
          <w:rFonts w:ascii="Times New Roman" w:hAnsi="Times New Roman" w:cs="Times New Roman"/>
        </w:rPr>
        <w:t xml:space="preserve"> </w:t>
      </w:r>
      <w:proofErr w:type="spellStart"/>
      <w:r w:rsidRPr="003771FE">
        <w:rPr>
          <w:rFonts w:ascii="Times New Roman" w:hAnsi="Times New Roman" w:cs="Times New Roman"/>
        </w:rPr>
        <w:t>Bilkovic</w:t>
      </w:r>
      <w:proofErr w:type="spellEnd"/>
      <w:r w:rsidRPr="003771FE">
        <w:rPr>
          <w:rFonts w:ascii="Times New Roman" w:hAnsi="Times New Roman" w:cs="Times New Roman"/>
        </w:rPr>
        <w:t xml:space="preserve">, D. M., </w:t>
      </w:r>
      <w:proofErr w:type="spellStart"/>
      <w:r w:rsidRPr="003771FE">
        <w:rPr>
          <w:rFonts w:ascii="Times New Roman" w:hAnsi="Times New Roman" w:cs="Times New Roman"/>
        </w:rPr>
        <w:t>Slacum</w:t>
      </w:r>
      <w:proofErr w:type="spellEnd"/>
      <w:r w:rsidRPr="003771FE">
        <w:rPr>
          <w:rFonts w:ascii="Times New Roman" w:hAnsi="Times New Roman" w:cs="Times New Roman"/>
        </w:rPr>
        <w:t xml:space="preserve">, H. W., Havens, K. J., </w:t>
      </w:r>
      <w:proofErr w:type="spellStart"/>
      <w:r w:rsidRPr="003771FE">
        <w:rPr>
          <w:rFonts w:ascii="Times New Roman" w:hAnsi="Times New Roman" w:cs="Times New Roman"/>
        </w:rPr>
        <w:t>Zaveta</w:t>
      </w:r>
      <w:proofErr w:type="spellEnd"/>
      <w:r w:rsidRPr="003771FE">
        <w:rPr>
          <w:rFonts w:ascii="Times New Roman" w:hAnsi="Times New Roman" w:cs="Times New Roman"/>
        </w:rPr>
        <w:t xml:space="preserve">, D., Jeffrey, C. F., </w:t>
      </w:r>
      <w:proofErr w:type="spellStart"/>
      <w:r w:rsidRPr="003771FE">
        <w:rPr>
          <w:rFonts w:ascii="Times New Roman" w:hAnsi="Times New Roman" w:cs="Times New Roman"/>
        </w:rPr>
        <w:t>Scheld</w:t>
      </w:r>
      <w:proofErr w:type="spellEnd"/>
      <w:r w:rsidRPr="003771FE">
        <w:rPr>
          <w:rFonts w:ascii="Times New Roman" w:hAnsi="Times New Roman" w:cs="Times New Roman"/>
        </w:rPr>
        <w:t xml:space="preserve">, A. M., Stanhope, D., </w:t>
      </w:r>
      <w:proofErr w:type="spellStart"/>
      <w:r w:rsidRPr="003771FE">
        <w:rPr>
          <w:rFonts w:ascii="Times New Roman" w:hAnsi="Times New Roman" w:cs="Times New Roman"/>
        </w:rPr>
        <w:t>Angstadt</w:t>
      </w:r>
      <w:proofErr w:type="spellEnd"/>
      <w:r w:rsidRPr="003771FE">
        <w:rPr>
          <w:rFonts w:ascii="Times New Roman" w:hAnsi="Times New Roman" w:cs="Times New Roman"/>
        </w:rPr>
        <w:t>, K., &amp; Evans, J. D. (2016) Ecological and Economic Effects of Derelict Fishing Gear in the Chesapeake Bay 2015/2016 Final Assessment Report.</w:t>
      </w:r>
    </w:p>
    <w:p w14:paraId="67C121A2" w14:textId="77777777" w:rsidR="004A510E" w:rsidRDefault="004A510E" w:rsidP="004A510E">
      <w:pPr>
        <w:ind w:left="720" w:hanging="720"/>
        <w:rPr>
          <w:rFonts w:ascii="Times New Roman" w:hAnsi="Times New Roman" w:cs="Times New Roman"/>
          <w:shd w:val="clear" w:color="auto" w:fill="FFFFFF"/>
        </w:rPr>
      </w:pPr>
      <w:bookmarkStart w:id="2" w:name="_Hlk6172456"/>
      <w:r w:rsidRPr="003771FE">
        <w:rPr>
          <w:rFonts w:ascii="Times New Roman" w:hAnsi="Times New Roman" w:cs="Times New Roman"/>
          <w:shd w:val="clear" w:color="auto" w:fill="FFFFFF"/>
        </w:rPr>
        <w:t>Brown, T. M., &amp; Takada, H. (2017). Indicators of Marine Pollution in the North Pacific Ocean. </w:t>
      </w:r>
      <w:r w:rsidRPr="003771FE">
        <w:rPr>
          <w:rFonts w:ascii="Times New Roman" w:hAnsi="Times New Roman" w:cs="Times New Roman"/>
          <w:i/>
          <w:iCs/>
        </w:rPr>
        <w:t>Archives of Environmental Contamination and Toxicology,73</w:t>
      </w:r>
      <w:r w:rsidRPr="003771FE">
        <w:rPr>
          <w:rFonts w:ascii="Times New Roman" w:hAnsi="Times New Roman" w:cs="Times New Roman"/>
          <w:shd w:val="clear" w:color="auto" w:fill="FFFFFF"/>
        </w:rPr>
        <w:t>(2), 171-175. doi:10.1007/s00244-017-0424-7</w:t>
      </w:r>
    </w:p>
    <w:p w14:paraId="773442DA" w14:textId="0E15E453" w:rsidR="004A510E" w:rsidRDefault="004A510E" w:rsidP="004A510E">
      <w:pPr>
        <w:ind w:left="720" w:hanging="720"/>
        <w:rPr>
          <w:rFonts w:ascii="Times New Roman" w:hAnsi="Times New Roman" w:cs="Times New Roman"/>
          <w:shd w:val="clear" w:color="auto" w:fill="FFFFFF"/>
        </w:rPr>
      </w:pPr>
      <w:r w:rsidRPr="00CA782F">
        <w:rPr>
          <w:rFonts w:ascii="Times New Roman" w:hAnsi="Times New Roman" w:cs="Times New Roman"/>
          <w:shd w:val="clear" w:color="auto" w:fill="FFFFFF"/>
        </w:rPr>
        <w:t xml:space="preserve">Department for International Development. (2019, March 19). What is UK aid? Retrieved from </w:t>
      </w:r>
      <w:r w:rsidR="00932187" w:rsidRPr="00932187">
        <w:rPr>
          <w:rFonts w:ascii="Times New Roman" w:hAnsi="Times New Roman" w:cs="Times New Roman"/>
          <w:shd w:val="clear" w:color="auto" w:fill="FFFFFF"/>
        </w:rPr>
        <w:t>https://www.gov.uk/guidance/uk-aid</w:t>
      </w:r>
    </w:p>
    <w:p w14:paraId="407D6909" w14:textId="2FB58BB1" w:rsidR="00932187" w:rsidRPr="00CA782F" w:rsidRDefault="00932187" w:rsidP="004A510E">
      <w:pPr>
        <w:ind w:left="720" w:hanging="720"/>
        <w:rPr>
          <w:rFonts w:ascii="Times New Roman" w:eastAsia="SimSun" w:hAnsi="Times New Roman" w:cs="Times New Roman"/>
          <w:shd w:val="clear" w:color="auto" w:fill="FFFFFF"/>
        </w:rPr>
      </w:pPr>
      <w:r>
        <w:rPr>
          <w:color w:val="000000"/>
        </w:rPr>
        <w:t>Disability Rights Education and Defense Fund. Too disabled or not disabled enough? (n.d.). Retrieved February 10, 2019, from</w:t>
      </w:r>
      <w:r w:rsidRPr="00932187">
        <w:t xml:space="preserve"> https://dredf.org/news/publications/too-disabled-or-not-disabled-enough/</w:t>
      </w:r>
    </w:p>
    <w:p w14:paraId="2AF5A0D4" w14:textId="77777777" w:rsidR="004A510E" w:rsidRPr="003771FE" w:rsidRDefault="004A510E" w:rsidP="004A510E">
      <w:pPr>
        <w:ind w:left="720" w:hanging="720"/>
        <w:rPr>
          <w:rFonts w:ascii="Times New Roman" w:eastAsia="SimSun" w:hAnsi="Times New Roman" w:cs="Times New Roman"/>
          <w:shd w:val="clear" w:color="auto" w:fill="FFFFFF"/>
        </w:rPr>
      </w:pPr>
      <w:proofErr w:type="spellStart"/>
      <w:r w:rsidRPr="003771FE">
        <w:rPr>
          <w:rFonts w:ascii="Times New Roman" w:hAnsi="Times New Roman" w:cs="Times New Roman"/>
          <w:shd w:val="clear" w:color="auto" w:fill="FFFFFF"/>
        </w:rPr>
        <w:t>Ehrmann</w:t>
      </w:r>
      <w:proofErr w:type="spellEnd"/>
      <w:r w:rsidRPr="003771FE">
        <w:rPr>
          <w:rFonts w:ascii="Times New Roman" w:hAnsi="Times New Roman" w:cs="Times New Roman"/>
          <w:shd w:val="clear" w:color="auto" w:fill="FFFFFF"/>
        </w:rPr>
        <w:t>, J. (n.d.). </w:t>
      </w:r>
      <w:r w:rsidRPr="003771FE">
        <w:rPr>
          <w:rFonts w:ascii="Times New Roman" w:hAnsi="Times New Roman" w:cs="Times New Roman"/>
          <w:i/>
          <w:iCs/>
        </w:rPr>
        <w:t xml:space="preserve">US Commission on Ocean </w:t>
      </w:r>
      <w:proofErr w:type="gramStart"/>
      <w:r w:rsidRPr="003771FE">
        <w:rPr>
          <w:rFonts w:ascii="Times New Roman" w:hAnsi="Times New Roman" w:cs="Times New Roman"/>
          <w:i/>
          <w:iCs/>
        </w:rPr>
        <w:t>Policy</w:t>
      </w:r>
      <w:r w:rsidRPr="003771FE">
        <w:rPr>
          <w:rFonts w:ascii="Times New Roman" w:hAnsi="Times New Roman" w:cs="Times New Roman"/>
          <w:shd w:val="clear" w:color="auto" w:fill="FFFFFF"/>
        </w:rPr>
        <w:t>(</w:t>
      </w:r>
      <w:proofErr w:type="gramEnd"/>
      <w:r w:rsidRPr="003771FE">
        <w:rPr>
          <w:rFonts w:ascii="Times New Roman" w:hAnsi="Times New Roman" w:cs="Times New Roman"/>
          <w:shd w:val="clear" w:color="auto" w:fill="FFFFFF"/>
        </w:rPr>
        <w:t>Publication). Retrieved http://www.merid.org/en/Content/Projects/US_Commission_on_Ocean_Policy.aspx</w:t>
      </w:r>
    </w:p>
    <w:p w14:paraId="2C27B3C4" w14:textId="77777777" w:rsidR="004A510E" w:rsidRDefault="004A510E" w:rsidP="004A510E">
      <w:pPr>
        <w:ind w:left="720" w:hanging="720"/>
        <w:rPr>
          <w:rFonts w:ascii="Times New Roman" w:eastAsia="SimSun" w:hAnsi="Times New Roman" w:cs="Times New Roman"/>
          <w:shd w:val="clear" w:color="auto" w:fill="FFFFFF"/>
        </w:rPr>
      </w:pPr>
      <w:r w:rsidRPr="003771FE">
        <w:rPr>
          <w:rFonts w:ascii="Times New Roman" w:eastAsia="SimSun" w:hAnsi="Times New Roman" w:cs="Times New Roman"/>
          <w:shd w:val="clear" w:color="auto" w:fill="FFFFFF"/>
        </w:rPr>
        <w:t xml:space="preserve">Elliott, L. (2018, January 08). Environmentalism. Retrieved February 11, 2019, from </w:t>
      </w:r>
      <w:r w:rsidRPr="00A2325B">
        <w:rPr>
          <w:rFonts w:ascii="Times New Roman" w:eastAsia="SimSun" w:hAnsi="Times New Roman" w:cs="Times New Roman"/>
          <w:shd w:val="clear" w:color="auto" w:fill="FFFFFF"/>
        </w:rPr>
        <w:t>https://www.britannica.com/topic/environmentalism</w:t>
      </w:r>
    </w:p>
    <w:p w14:paraId="0A283C60" w14:textId="77777777" w:rsidR="004A510E" w:rsidRPr="00A2325B" w:rsidRDefault="004A510E" w:rsidP="004A510E">
      <w:pPr>
        <w:ind w:left="720" w:hanging="720"/>
        <w:rPr>
          <w:rFonts w:ascii="Times New Roman" w:eastAsia="SimSun" w:hAnsi="Times New Roman" w:cs="Times New Roman"/>
          <w:shd w:val="clear" w:color="auto" w:fill="FFFFFF"/>
        </w:rPr>
      </w:pPr>
      <w:proofErr w:type="spellStart"/>
      <w:r w:rsidRPr="00A2325B">
        <w:rPr>
          <w:rFonts w:ascii="Times New Roman" w:hAnsi="Times New Roman" w:cs="Times New Roman"/>
          <w:shd w:val="clear" w:color="auto" w:fill="FFFFFF"/>
        </w:rPr>
        <w:t>Enking</w:t>
      </w:r>
      <w:proofErr w:type="spellEnd"/>
      <w:r w:rsidRPr="00A2325B">
        <w:rPr>
          <w:rFonts w:ascii="Times New Roman" w:hAnsi="Times New Roman" w:cs="Times New Roman"/>
          <w:shd w:val="clear" w:color="auto" w:fill="FFFFFF"/>
        </w:rPr>
        <w:t>, M. (2018, July 15). Disability rights groups voice issues with Starbucks' plastic straw ban as company responds. Retrieved from https://www.pbs.org/newshour/health/disability-rights-groups-voice-issues-with-starbucks-plastic-straw-ban-as-company-responds</w:t>
      </w:r>
    </w:p>
    <w:p w14:paraId="44A0DE01" w14:textId="77777777" w:rsidR="004A510E" w:rsidRPr="009B205E" w:rsidRDefault="004A510E" w:rsidP="004A510E">
      <w:pPr>
        <w:ind w:left="720" w:hanging="720"/>
        <w:rPr>
          <w:rFonts w:ascii="Times New Roman" w:hAnsi="Times New Roman" w:cs="Times New Roman"/>
          <w:color w:val="5F5F5F" w:themeColor="hyperlink"/>
          <w:u w:val="single"/>
          <w:shd w:val="clear" w:color="auto" w:fill="FFFFFF"/>
        </w:rPr>
      </w:pPr>
      <w:r w:rsidRPr="003771FE">
        <w:rPr>
          <w:rFonts w:ascii="Times New Roman" w:hAnsi="Times New Roman" w:cs="Times New Roman"/>
          <w:shd w:val="clear" w:color="auto" w:fill="FFFFFF"/>
        </w:rPr>
        <w:t>Food and Agriculture Organization of the United Nations. (2018, February 9)</w:t>
      </w:r>
      <w:r>
        <w:rPr>
          <w:rFonts w:ascii="Times New Roman" w:hAnsi="Times New Roman" w:cs="Times New Roman"/>
          <w:shd w:val="clear" w:color="auto" w:fill="FFFFFF"/>
        </w:rPr>
        <w:t>.</w:t>
      </w:r>
      <w:r w:rsidRPr="003771FE">
        <w:rPr>
          <w:rFonts w:ascii="Times New Roman" w:hAnsi="Times New Roman" w:cs="Times New Roman"/>
          <w:shd w:val="clear" w:color="auto" w:fill="FFFFFF"/>
        </w:rPr>
        <w:t xml:space="preserve"> Reaching an important milestone in reducing dangerous "ghost gear". Retrieved April 17, 2019, from </w:t>
      </w:r>
      <w:r w:rsidRPr="009B205E">
        <w:rPr>
          <w:rFonts w:ascii="Times New Roman" w:hAnsi="Times New Roman" w:cs="Times New Roman"/>
          <w:shd w:val="clear" w:color="auto" w:fill="FFFFFF"/>
        </w:rPr>
        <w:t>http://www.fao.org/news/story/en/item/1099767/icode/</w:t>
      </w:r>
    </w:p>
    <w:p w14:paraId="6A71AFDE" w14:textId="77777777" w:rsidR="004A510E" w:rsidRPr="009B205E" w:rsidRDefault="004A510E" w:rsidP="004A510E">
      <w:pPr>
        <w:ind w:left="720" w:hanging="720"/>
        <w:rPr>
          <w:rFonts w:ascii="Times New Roman" w:hAnsi="Times New Roman" w:cs="Times New Roman"/>
        </w:rPr>
      </w:pPr>
      <w:r w:rsidRPr="009B205E">
        <w:rPr>
          <w:rFonts w:ascii="Times New Roman" w:hAnsi="Times New Roman" w:cs="Times New Roman"/>
        </w:rPr>
        <w:lastRenderedPageBreak/>
        <w:t xml:space="preserve">Food and Agriculture Organization of the United Nations. (2018, February 9). Technical consultation on the marking of fishing gear. Retrieved from </w:t>
      </w:r>
      <w:r w:rsidRPr="00E030D2">
        <w:rPr>
          <w:rFonts w:ascii="Times New Roman" w:hAnsi="Times New Roman" w:cs="Times New Roman"/>
        </w:rPr>
        <w:t>http://www.fao.org/fi/static-media/MeetingDocuments/FishingGear/Inf4e.pdf</w:t>
      </w:r>
    </w:p>
    <w:p w14:paraId="2674B9E2" w14:textId="77777777" w:rsidR="004A510E" w:rsidRDefault="004A510E" w:rsidP="004A510E">
      <w:pPr>
        <w:ind w:left="720" w:hanging="720"/>
        <w:rPr>
          <w:rFonts w:ascii="Times New Roman" w:hAnsi="Times New Roman" w:cs="Times New Roman"/>
        </w:rPr>
      </w:pPr>
      <w:r w:rsidRPr="003771FE">
        <w:rPr>
          <w:rFonts w:ascii="Times New Roman" w:hAnsi="Times New Roman" w:cs="Times New Roman"/>
        </w:rPr>
        <w:t xml:space="preserve">Goldstein, E. (2018, August 1). Will Shifting to Reusable Straws Really Make a Difference? [Interview by C. Garcia]. Retrieved February 10, 2019, from </w:t>
      </w:r>
      <w:r w:rsidRPr="002C4BEF">
        <w:rPr>
          <w:rFonts w:ascii="Times New Roman" w:hAnsi="Times New Roman" w:cs="Times New Roman"/>
        </w:rPr>
        <w:t>https://www.nrdc.org/stories/will-shifting-reusable-straws-really-make-difference</w:t>
      </w:r>
    </w:p>
    <w:p w14:paraId="670BCB98" w14:textId="77777777" w:rsidR="004A510E" w:rsidRPr="003771FE" w:rsidRDefault="004A510E" w:rsidP="004A510E">
      <w:pPr>
        <w:ind w:left="720" w:hanging="720"/>
        <w:rPr>
          <w:rFonts w:ascii="Times New Roman" w:hAnsi="Times New Roman" w:cs="Times New Roman"/>
        </w:rPr>
      </w:pPr>
      <w:r w:rsidRPr="002C4BEF">
        <w:rPr>
          <w:rFonts w:ascii="Times New Roman" w:hAnsi="Times New Roman" w:cs="Times New Roman"/>
        </w:rPr>
        <w:t xml:space="preserve">He, P., &amp; </w:t>
      </w:r>
      <w:proofErr w:type="spellStart"/>
      <w:r w:rsidRPr="002C4BEF">
        <w:rPr>
          <w:rFonts w:ascii="Times New Roman" w:hAnsi="Times New Roman" w:cs="Times New Roman"/>
        </w:rPr>
        <w:t>Suuronen</w:t>
      </w:r>
      <w:proofErr w:type="spellEnd"/>
      <w:r w:rsidRPr="002C4BEF">
        <w:rPr>
          <w:rFonts w:ascii="Times New Roman" w:hAnsi="Times New Roman" w:cs="Times New Roman"/>
        </w:rPr>
        <w:t>, P. (2018). Technologies for the marking of fishing gear to identify gear components entangled on marine animals and to reduce abandoned, lost or otherwise discarded fishing gear. </w:t>
      </w:r>
      <w:r w:rsidRPr="002C4BEF">
        <w:rPr>
          <w:rFonts w:ascii="Times New Roman" w:hAnsi="Times New Roman" w:cs="Times New Roman"/>
          <w:i/>
          <w:iCs/>
        </w:rPr>
        <w:t>Marine Pollution Bulletin</w:t>
      </w:r>
      <w:r w:rsidRPr="002C4BEF">
        <w:rPr>
          <w:rFonts w:ascii="Times New Roman" w:hAnsi="Times New Roman" w:cs="Times New Roman"/>
        </w:rPr>
        <w:t>, </w:t>
      </w:r>
      <w:r w:rsidRPr="002C4BEF">
        <w:rPr>
          <w:rFonts w:ascii="Times New Roman" w:hAnsi="Times New Roman" w:cs="Times New Roman"/>
          <w:i/>
          <w:iCs/>
        </w:rPr>
        <w:t>129</w:t>
      </w:r>
      <w:r w:rsidRPr="002C4BEF">
        <w:rPr>
          <w:rFonts w:ascii="Times New Roman" w:hAnsi="Times New Roman" w:cs="Times New Roman"/>
        </w:rPr>
        <w:t>(1), 253–261. https://doi.org/10.1016/j.marpolbul.2018.02.033</w:t>
      </w:r>
    </w:p>
    <w:p w14:paraId="4A8E84C6" w14:textId="77777777" w:rsidR="004A510E" w:rsidRPr="003771FE" w:rsidRDefault="004A510E" w:rsidP="004A510E">
      <w:pPr>
        <w:ind w:left="720" w:hanging="720"/>
        <w:rPr>
          <w:rFonts w:ascii="Times New Roman" w:eastAsia="SimSun" w:hAnsi="Times New Roman" w:cs="Times New Roman"/>
          <w:shd w:val="clear" w:color="auto" w:fill="FFFFFF"/>
        </w:rPr>
      </w:pPr>
      <w:r w:rsidRPr="003771FE">
        <w:rPr>
          <w:rFonts w:ascii="Times New Roman" w:hAnsi="Times New Roman" w:cs="Times New Roman"/>
        </w:rPr>
        <w:t>Ives, D. (2017, October 19). The Gateway Plastic. Retrieved February 10, 2019, from https://www.globalwildlife.org/2017/10/19/the-gateway-plastic/</w:t>
      </w:r>
    </w:p>
    <w:p w14:paraId="588871C0" w14:textId="77777777" w:rsidR="004A510E" w:rsidRPr="003771FE" w:rsidRDefault="004A510E" w:rsidP="004A510E">
      <w:pPr>
        <w:ind w:left="720" w:hanging="720"/>
        <w:rPr>
          <w:rFonts w:ascii="Times New Roman" w:hAnsi="Times New Roman" w:cs="Times New Roman"/>
        </w:rPr>
      </w:pPr>
      <w:proofErr w:type="spellStart"/>
      <w:r w:rsidRPr="003771FE">
        <w:rPr>
          <w:rFonts w:ascii="Times New Roman" w:hAnsi="Times New Roman" w:cs="Times New Roman"/>
        </w:rPr>
        <w:t>Lebreton</w:t>
      </w:r>
      <w:proofErr w:type="spellEnd"/>
      <w:r w:rsidRPr="003771FE">
        <w:rPr>
          <w:rFonts w:ascii="Times New Roman" w:hAnsi="Times New Roman" w:cs="Times New Roman"/>
        </w:rPr>
        <w:t xml:space="preserve">, L., Slat, B., Ferrari, F., Sainte-Rose, B., Aitken, J., </w:t>
      </w:r>
      <w:proofErr w:type="spellStart"/>
      <w:r w:rsidRPr="003771FE">
        <w:rPr>
          <w:rFonts w:ascii="Times New Roman" w:hAnsi="Times New Roman" w:cs="Times New Roman"/>
        </w:rPr>
        <w:t>Marthouse</w:t>
      </w:r>
      <w:proofErr w:type="spellEnd"/>
      <w:r w:rsidRPr="003771FE">
        <w:rPr>
          <w:rFonts w:ascii="Times New Roman" w:hAnsi="Times New Roman" w:cs="Times New Roman"/>
        </w:rPr>
        <w:t xml:space="preserve">, R., </w:t>
      </w:r>
      <w:proofErr w:type="spellStart"/>
      <w:r w:rsidRPr="003771FE">
        <w:rPr>
          <w:rFonts w:ascii="Times New Roman" w:hAnsi="Times New Roman" w:cs="Times New Roman"/>
        </w:rPr>
        <w:t>Reisser</w:t>
      </w:r>
      <w:proofErr w:type="spellEnd"/>
      <w:r w:rsidRPr="003771FE">
        <w:rPr>
          <w:rFonts w:ascii="Times New Roman" w:hAnsi="Times New Roman" w:cs="Times New Roman"/>
        </w:rPr>
        <w:t xml:space="preserve">, J. (2018). Evidence that the Great Pacific Garbage Patch is rapidly accumulating plastic. </w:t>
      </w:r>
      <w:r w:rsidRPr="003771FE">
        <w:rPr>
          <w:rFonts w:ascii="Times New Roman" w:hAnsi="Times New Roman" w:cs="Times New Roman"/>
          <w:i/>
          <w:iCs/>
        </w:rPr>
        <w:t>Scientific Reports,8</w:t>
      </w:r>
      <w:r w:rsidRPr="003771FE">
        <w:rPr>
          <w:rFonts w:ascii="Times New Roman" w:hAnsi="Times New Roman" w:cs="Times New Roman"/>
        </w:rPr>
        <w:t>(1). doi:10.1038/s41598-018-22939-w</w:t>
      </w:r>
    </w:p>
    <w:p w14:paraId="0580BA14" w14:textId="77777777" w:rsidR="004A510E" w:rsidRPr="003771FE" w:rsidRDefault="004A510E" w:rsidP="004A510E">
      <w:pPr>
        <w:ind w:left="720" w:hanging="720"/>
        <w:rPr>
          <w:rFonts w:ascii="Times New Roman" w:hAnsi="Times New Roman" w:cs="Times New Roman"/>
          <w:shd w:val="clear" w:color="auto" w:fill="FFFFFF"/>
        </w:rPr>
      </w:pPr>
      <w:r w:rsidRPr="003771FE">
        <w:rPr>
          <w:rFonts w:ascii="Times New Roman" w:hAnsi="Times New Roman" w:cs="Times New Roman"/>
          <w:shd w:val="clear" w:color="auto" w:fill="FFFFFF"/>
        </w:rPr>
        <w:t>Mead, M. N. (2008). Urban Issues: The Sprawl of Food Deserts. </w:t>
      </w:r>
      <w:r w:rsidRPr="003771FE">
        <w:rPr>
          <w:rFonts w:ascii="Times New Roman" w:hAnsi="Times New Roman" w:cs="Times New Roman"/>
          <w:i/>
          <w:iCs/>
        </w:rPr>
        <w:t>Environmental Health Perspectives,116</w:t>
      </w:r>
      <w:r w:rsidRPr="003771FE">
        <w:rPr>
          <w:rFonts w:ascii="Times New Roman" w:hAnsi="Times New Roman" w:cs="Times New Roman"/>
          <w:shd w:val="clear" w:color="auto" w:fill="FFFFFF"/>
        </w:rPr>
        <w:t>(8). doi:10.1289/ehp.116-a335a</w:t>
      </w:r>
    </w:p>
    <w:p w14:paraId="366F5740" w14:textId="77777777" w:rsidR="004A510E" w:rsidRPr="003771FE" w:rsidRDefault="004A510E" w:rsidP="004A510E">
      <w:pPr>
        <w:pStyle w:val="NormalWeb"/>
        <w:ind w:left="720" w:hanging="720"/>
      </w:pPr>
      <w:r w:rsidRPr="003771FE">
        <w:rPr>
          <w:shd w:val="clear" w:color="auto" w:fill="FFFFFF"/>
        </w:rPr>
        <w:t>Minter, A. (2018, June/July). Plastic Straws Aren’t the Problem. Retrieved February 10, 2019, from https://www.bloomberg.com/opinion/articles/2018-06-07/plastic-straws-aren-t-the-problem</w:t>
      </w:r>
    </w:p>
    <w:p w14:paraId="6872FEC0" w14:textId="77777777" w:rsidR="004A510E" w:rsidRPr="003771FE" w:rsidRDefault="004A510E" w:rsidP="004A510E">
      <w:pPr>
        <w:ind w:left="720" w:hanging="720"/>
        <w:rPr>
          <w:rFonts w:ascii="Times New Roman" w:eastAsia="SimSun" w:hAnsi="Times New Roman" w:cs="Times New Roman"/>
          <w:shd w:val="clear" w:color="auto" w:fill="FFFFFF"/>
        </w:rPr>
      </w:pPr>
      <w:r w:rsidRPr="003771FE">
        <w:rPr>
          <w:rFonts w:ascii="Times New Roman" w:hAnsi="Times New Roman" w:cs="Times New Roman"/>
        </w:rPr>
        <w:t xml:space="preserve">Montgomery, M. R. (2008). The urban transformation of the developing world. </w:t>
      </w:r>
      <w:r w:rsidRPr="003771FE">
        <w:rPr>
          <w:rFonts w:ascii="Times New Roman" w:hAnsi="Times New Roman" w:cs="Times New Roman"/>
          <w:i/>
          <w:iCs/>
        </w:rPr>
        <w:t>Science</w:t>
      </w:r>
      <w:r w:rsidRPr="003771FE">
        <w:rPr>
          <w:rFonts w:ascii="Times New Roman" w:hAnsi="Times New Roman" w:cs="Times New Roman"/>
        </w:rPr>
        <w:t xml:space="preserve">, </w:t>
      </w:r>
      <w:r w:rsidRPr="003771FE">
        <w:rPr>
          <w:rFonts w:ascii="Times New Roman" w:hAnsi="Times New Roman" w:cs="Times New Roman"/>
          <w:i/>
          <w:iCs/>
        </w:rPr>
        <w:t>319</w:t>
      </w:r>
      <w:r w:rsidRPr="003771FE">
        <w:rPr>
          <w:rFonts w:ascii="Times New Roman" w:hAnsi="Times New Roman" w:cs="Times New Roman"/>
        </w:rPr>
        <w:t>(5864), 761–764.</w:t>
      </w:r>
    </w:p>
    <w:p w14:paraId="1EA3F70D" w14:textId="77777777" w:rsidR="004A510E" w:rsidRPr="003771FE" w:rsidRDefault="004A510E" w:rsidP="004A510E">
      <w:pPr>
        <w:ind w:left="720" w:hanging="720"/>
        <w:rPr>
          <w:rFonts w:ascii="Times New Roman" w:eastAsia="SimSun" w:hAnsi="Times New Roman" w:cs="Times New Roman"/>
          <w:shd w:val="clear" w:color="auto" w:fill="FFFFFF"/>
        </w:rPr>
      </w:pPr>
      <w:r w:rsidRPr="003771FE">
        <w:rPr>
          <w:rFonts w:ascii="Times New Roman" w:eastAsia="SimSun" w:hAnsi="Times New Roman" w:cs="Times New Roman"/>
          <w:shd w:val="clear" w:color="auto" w:fill="FFFFFF"/>
        </w:rPr>
        <w:t>NASA. (2019). How climate is changing. Retrieved from https://climate.nasa.gov/effects/</w:t>
      </w:r>
    </w:p>
    <w:p w14:paraId="0F2FCF36" w14:textId="4C354517" w:rsidR="00F12901" w:rsidRDefault="00F12901" w:rsidP="004A510E">
      <w:pPr>
        <w:ind w:left="720" w:hanging="720"/>
        <w:rPr>
          <w:rFonts w:ascii="Times New Roman" w:hAnsi="Times New Roman" w:cs="Times New Roman"/>
        </w:rPr>
      </w:pPr>
      <w:bookmarkStart w:id="3" w:name="_GoBack"/>
      <w:proofErr w:type="spellStart"/>
      <w:r>
        <w:rPr>
          <w:color w:val="000000"/>
        </w:rPr>
        <w:lastRenderedPageBreak/>
        <w:t>Peberdy</w:t>
      </w:r>
      <w:proofErr w:type="spellEnd"/>
      <w:r>
        <w:rPr>
          <w:color w:val="000000"/>
        </w:rPr>
        <w:t xml:space="preserve">, E., Jones, A., &amp; Green, D. (2019). A Study into Public Awareness of the Environmental Impact of Menstrual Products and Product Choice. </w:t>
      </w:r>
      <w:r>
        <w:rPr>
          <w:i/>
          <w:iCs/>
          <w:color w:val="000000"/>
        </w:rPr>
        <w:t>Sustainability,11</w:t>
      </w:r>
      <w:r>
        <w:rPr>
          <w:color w:val="000000"/>
        </w:rPr>
        <w:t>(2), 473. doi:10.3390/su11020473</w:t>
      </w:r>
    </w:p>
    <w:bookmarkEnd w:id="3"/>
    <w:p w14:paraId="13496566" w14:textId="1923D85B" w:rsidR="004A510E" w:rsidRPr="003771FE" w:rsidRDefault="004A510E" w:rsidP="004A510E">
      <w:pPr>
        <w:ind w:left="720" w:hanging="720"/>
        <w:rPr>
          <w:rFonts w:ascii="Times New Roman" w:hAnsi="Times New Roman" w:cs="Times New Roman"/>
        </w:rPr>
      </w:pPr>
      <w:r w:rsidRPr="003771FE">
        <w:rPr>
          <w:rFonts w:ascii="Times New Roman" w:hAnsi="Times New Roman" w:cs="Times New Roman"/>
        </w:rPr>
        <w:t xml:space="preserve">Sauder, K. (2017, December 07). People Complaining About Whole Foods Oranges Need </w:t>
      </w:r>
      <w:proofErr w:type="gramStart"/>
      <w:r w:rsidRPr="003771FE">
        <w:rPr>
          <w:rFonts w:ascii="Times New Roman" w:hAnsi="Times New Roman" w:cs="Times New Roman"/>
        </w:rPr>
        <w:t>To</w:t>
      </w:r>
      <w:proofErr w:type="gramEnd"/>
      <w:r w:rsidRPr="003771FE">
        <w:rPr>
          <w:rFonts w:ascii="Times New Roman" w:hAnsi="Times New Roman" w:cs="Times New Roman"/>
        </w:rPr>
        <w:t xml:space="preserve"> Check Their Peeling Privilege. Retrieved February 13, 2019, from https://www.huffingtonpost.com/kim-sauder/when-accessibility-gets-labeled-wasteful_b_9420996.html</w:t>
      </w:r>
    </w:p>
    <w:p w14:paraId="01C3ABF6" w14:textId="77777777" w:rsidR="004A510E" w:rsidRDefault="004A510E" w:rsidP="004A510E">
      <w:pPr>
        <w:ind w:left="720" w:hanging="720"/>
        <w:rPr>
          <w:color w:val="333333"/>
          <w:shd w:val="clear" w:color="auto" w:fill="FFFFFF"/>
        </w:rPr>
      </w:pPr>
      <w:proofErr w:type="spellStart"/>
      <w:r w:rsidRPr="003771FE">
        <w:rPr>
          <w:rFonts w:ascii="Times New Roman" w:hAnsi="Times New Roman" w:cs="Times New Roman"/>
        </w:rPr>
        <w:t>Staggenborg</w:t>
      </w:r>
      <w:proofErr w:type="spellEnd"/>
      <w:r w:rsidRPr="003771FE">
        <w:rPr>
          <w:rFonts w:ascii="Times New Roman" w:hAnsi="Times New Roman" w:cs="Times New Roman"/>
        </w:rPr>
        <w:t xml:space="preserve">, S. &amp; </w:t>
      </w:r>
      <w:proofErr w:type="spellStart"/>
      <w:r w:rsidRPr="003771FE">
        <w:rPr>
          <w:rFonts w:ascii="Times New Roman" w:hAnsi="Times New Roman" w:cs="Times New Roman"/>
        </w:rPr>
        <w:t>Ogrodnik</w:t>
      </w:r>
      <w:proofErr w:type="spellEnd"/>
      <w:r w:rsidRPr="003771FE">
        <w:rPr>
          <w:rFonts w:ascii="Times New Roman" w:hAnsi="Times New Roman" w:cs="Times New Roman"/>
        </w:rPr>
        <w:t>, C. (2015). New environmentalism and Transition Pittsburgh, Environmental Politics, 24:5, 723741,</w:t>
      </w:r>
      <w:r w:rsidRPr="00A2325B">
        <w:rPr>
          <w:color w:val="333333"/>
          <w:shd w:val="clear" w:color="auto" w:fill="FFFFFF"/>
        </w:rPr>
        <w:t xml:space="preserve"> </w:t>
      </w:r>
    </w:p>
    <w:p w14:paraId="4AA8AECB" w14:textId="77777777" w:rsidR="004A510E" w:rsidRPr="00A2325B" w:rsidRDefault="004A510E" w:rsidP="004A510E">
      <w:pPr>
        <w:ind w:left="720" w:hanging="720"/>
        <w:rPr>
          <w:rFonts w:ascii="Times New Roman" w:hAnsi="Times New Roman" w:cs="Times New Roman"/>
        </w:rPr>
      </w:pPr>
      <w:r>
        <w:rPr>
          <w:rFonts w:ascii="Times New Roman" w:hAnsi="Times New Roman" w:cs="Times New Roman"/>
          <w:shd w:val="clear" w:color="auto" w:fill="FFFFFF"/>
        </w:rPr>
        <w:t>Starbucks Corporation.</w:t>
      </w:r>
      <w:r w:rsidRPr="00A2325B">
        <w:rPr>
          <w:rFonts w:ascii="Times New Roman" w:hAnsi="Times New Roman" w:cs="Times New Roman"/>
          <w:shd w:val="clear" w:color="auto" w:fill="FFFFFF"/>
        </w:rPr>
        <w:t xml:space="preserve"> (2018, July 14). </w:t>
      </w:r>
      <w:r>
        <w:rPr>
          <w:rFonts w:ascii="Times New Roman" w:hAnsi="Times New Roman" w:cs="Times New Roman"/>
          <w:shd w:val="clear" w:color="auto" w:fill="FFFFFF"/>
        </w:rPr>
        <w:t xml:space="preserve">Follow up to Starbucks sustainability news. </w:t>
      </w:r>
      <w:r w:rsidRPr="00A2325B">
        <w:rPr>
          <w:rFonts w:ascii="Times New Roman" w:hAnsi="Times New Roman" w:cs="Times New Roman"/>
          <w:shd w:val="clear" w:color="auto" w:fill="FFFFFF"/>
        </w:rPr>
        <w:t>Retrieved from https://stories.starbucks.com/press/2018/follow-up-to-starbucks-sustainability-news/</w:t>
      </w:r>
    </w:p>
    <w:p w14:paraId="444684F4" w14:textId="77777777" w:rsidR="004A510E" w:rsidRPr="003771FE" w:rsidRDefault="004A510E" w:rsidP="004A510E">
      <w:pPr>
        <w:ind w:left="720" w:hanging="720"/>
        <w:rPr>
          <w:rFonts w:ascii="Times New Roman" w:eastAsia="SimSun" w:hAnsi="Times New Roman" w:cs="Times New Roman"/>
          <w:shd w:val="clear" w:color="auto" w:fill="FFFFFF"/>
        </w:rPr>
      </w:pPr>
      <w:r w:rsidRPr="003771FE">
        <w:rPr>
          <w:rFonts w:ascii="Times New Roman" w:eastAsia="SimSun" w:hAnsi="Times New Roman" w:cs="Times New Roman"/>
          <w:shd w:val="clear" w:color="auto" w:fill="FFFFFF"/>
        </w:rPr>
        <w:t>Taha, W. (2016). Pre &amp; Post Consumer Waste Definition.</w:t>
      </w:r>
    </w:p>
    <w:p w14:paraId="60676200" w14:textId="77777777" w:rsidR="004A510E" w:rsidRDefault="004A510E" w:rsidP="004A510E">
      <w:pPr>
        <w:ind w:left="720" w:hanging="720"/>
        <w:rPr>
          <w:rFonts w:ascii="Times New Roman" w:hAnsi="Times New Roman" w:cs="Times New Roman"/>
        </w:rPr>
      </w:pPr>
      <w:r w:rsidRPr="003771FE">
        <w:rPr>
          <w:rFonts w:ascii="Times New Roman" w:hAnsi="Times New Roman" w:cs="Times New Roman"/>
        </w:rPr>
        <w:t xml:space="preserve">Thatcher, M. (1989). Speech to </w:t>
      </w:r>
      <w:r w:rsidRPr="003771FE">
        <w:rPr>
          <w:rFonts w:ascii="Times New Roman" w:hAnsi="Times New Roman" w:cs="Times New Roman"/>
          <w:noProof/>
        </w:rPr>
        <w:t>United</w:t>
      </w:r>
      <w:r w:rsidRPr="003771FE">
        <w:rPr>
          <w:rFonts w:ascii="Times New Roman" w:hAnsi="Times New Roman" w:cs="Times New Roman"/>
        </w:rPr>
        <w:t xml:space="preserve"> Nations General Assembly (Global Environment). </w:t>
      </w:r>
      <w:r w:rsidRPr="003771FE">
        <w:rPr>
          <w:rFonts w:ascii="Times New Roman" w:hAnsi="Times New Roman" w:cs="Times New Roman"/>
          <w:i/>
          <w:iCs/>
        </w:rPr>
        <w:t>Thatcher Archive/Margaret Thatcher Foundation, Cambridge/Washington DC</w:t>
      </w:r>
      <w:r w:rsidRPr="003771FE">
        <w:rPr>
          <w:rFonts w:ascii="Times New Roman" w:hAnsi="Times New Roman" w:cs="Times New Roman"/>
        </w:rPr>
        <w:t>.</w:t>
      </w:r>
    </w:p>
    <w:p w14:paraId="79278046" w14:textId="77777777" w:rsidR="004A510E" w:rsidRPr="0064240A" w:rsidRDefault="004A510E" w:rsidP="004A510E">
      <w:pPr>
        <w:ind w:left="720" w:hanging="720"/>
        <w:rPr>
          <w:rFonts w:ascii="Times New Roman" w:hAnsi="Times New Roman" w:cs="Times New Roman"/>
        </w:rPr>
      </w:pPr>
      <w:r w:rsidRPr="0064240A">
        <w:rPr>
          <w:rFonts w:ascii="Times New Roman" w:hAnsi="Times New Roman" w:cs="Times New Roman"/>
          <w:color w:val="000000"/>
        </w:rPr>
        <w:t xml:space="preserve">United States, City of Seattle, Seattle Public Utilities. (n.d.). </w:t>
      </w:r>
      <w:r w:rsidRPr="0064240A">
        <w:rPr>
          <w:rFonts w:ascii="Times New Roman" w:hAnsi="Times New Roman" w:cs="Times New Roman"/>
          <w:i/>
          <w:iCs/>
          <w:color w:val="000000"/>
        </w:rPr>
        <w:t>Seattle.gov</w:t>
      </w:r>
      <w:r w:rsidRPr="0064240A">
        <w:rPr>
          <w:rFonts w:ascii="Times New Roman" w:hAnsi="Times New Roman" w:cs="Times New Roman"/>
          <w:color w:val="000000"/>
        </w:rPr>
        <w:t>. Retrieved February 10, 2019, from</w:t>
      </w:r>
      <w:r w:rsidRPr="0064240A">
        <w:rPr>
          <w:rFonts w:ascii="Times New Roman" w:hAnsi="Times New Roman" w:cs="Times New Roman"/>
        </w:rPr>
        <w:t xml:space="preserve"> http://www.seattle.gov/util/forbusinesses/solidwaste/foodyardbusinesses/commercial/foodpackagingrequirements/</w:t>
      </w:r>
    </w:p>
    <w:p w14:paraId="7B70FB4E" w14:textId="77777777" w:rsidR="004A510E" w:rsidRDefault="004A510E" w:rsidP="004A510E">
      <w:pPr>
        <w:ind w:left="720" w:hanging="720"/>
        <w:rPr>
          <w:rFonts w:ascii="Times New Roman" w:hAnsi="Times New Roman" w:cs="Times New Roman"/>
        </w:rPr>
      </w:pPr>
      <w:r w:rsidRPr="003771FE">
        <w:rPr>
          <w:rFonts w:ascii="Times New Roman" w:hAnsi="Times New Roman" w:cs="Times New Roman"/>
        </w:rPr>
        <w:t xml:space="preserve">USDA. (2009). </w:t>
      </w:r>
      <w:r w:rsidRPr="003771FE">
        <w:rPr>
          <w:rFonts w:ascii="Times New Roman" w:hAnsi="Times New Roman" w:cs="Times New Roman"/>
          <w:i/>
        </w:rPr>
        <w:t xml:space="preserve">Access to affordable and nutritious food: Measuring and understanding food deserts and their consequences. </w:t>
      </w:r>
      <w:r w:rsidRPr="003771FE">
        <w:rPr>
          <w:rFonts w:ascii="Times New Roman" w:hAnsi="Times New Roman" w:cs="Times New Roman"/>
        </w:rPr>
        <w:t xml:space="preserve">Retrieved from </w:t>
      </w:r>
      <w:r w:rsidRPr="00384B81">
        <w:rPr>
          <w:rFonts w:ascii="Times New Roman" w:hAnsi="Times New Roman" w:cs="Times New Roman"/>
        </w:rPr>
        <w:t>https://www.ers.usda.gov/webdocs/publications/42711/12716_ap036_1_.pdf?v=41055</w:t>
      </w:r>
      <w:bookmarkEnd w:id="2"/>
    </w:p>
    <w:p w14:paraId="3865E589" w14:textId="77777777" w:rsidR="004A510E" w:rsidRPr="00384B81" w:rsidRDefault="004A510E" w:rsidP="004A510E">
      <w:pPr>
        <w:ind w:left="720" w:hanging="720"/>
        <w:rPr>
          <w:rFonts w:ascii="Times New Roman" w:hAnsi="Times New Roman" w:cs="Times New Roman"/>
          <w:b/>
        </w:rPr>
      </w:pPr>
      <w:r w:rsidRPr="00384B81">
        <w:rPr>
          <w:rFonts w:ascii="Times New Roman" w:hAnsi="Times New Roman" w:cs="Times New Roman"/>
          <w:color w:val="000000"/>
        </w:rPr>
        <w:lastRenderedPageBreak/>
        <w:t xml:space="preserve">Wong, A. (2018, July 19). Banning </w:t>
      </w:r>
      <w:r>
        <w:rPr>
          <w:rFonts w:ascii="Times New Roman" w:hAnsi="Times New Roman" w:cs="Times New Roman"/>
          <w:color w:val="000000"/>
        </w:rPr>
        <w:t>p</w:t>
      </w:r>
      <w:r w:rsidRPr="00384B81">
        <w:rPr>
          <w:rFonts w:ascii="Times New Roman" w:hAnsi="Times New Roman" w:cs="Times New Roman"/>
          <w:color w:val="000000"/>
        </w:rPr>
        <w:t xml:space="preserve">lastic </w:t>
      </w:r>
      <w:r>
        <w:rPr>
          <w:rFonts w:ascii="Times New Roman" w:hAnsi="Times New Roman" w:cs="Times New Roman"/>
          <w:color w:val="000000"/>
        </w:rPr>
        <w:t>s</w:t>
      </w:r>
      <w:r w:rsidRPr="00384B81">
        <w:rPr>
          <w:rFonts w:ascii="Times New Roman" w:hAnsi="Times New Roman" w:cs="Times New Roman"/>
          <w:color w:val="000000"/>
        </w:rPr>
        <w:t xml:space="preserve">traws </w:t>
      </w:r>
      <w:r>
        <w:rPr>
          <w:rFonts w:ascii="Times New Roman" w:hAnsi="Times New Roman" w:cs="Times New Roman"/>
          <w:color w:val="000000"/>
        </w:rPr>
        <w:t>is</w:t>
      </w:r>
      <w:r w:rsidRPr="00384B81">
        <w:rPr>
          <w:rFonts w:ascii="Times New Roman" w:hAnsi="Times New Roman" w:cs="Times New Roman"/>
          <w:color w:val="000000"/>
        </w:rPr>
        <w:t xml:space="preserve"> a </w:t>
      </w:r>
      <w:r>
        <w:rPr>
          <w:rFonts w:ascii="Times New Roman" w:hAnsi="Times New Roman" w:cs="Times New Roman"/>
          <w:color w:val="000000"/>
        </w:rPr>
        <w:t>h</w:t>
      </w:r>
      <w:r w:rsidRPr="00384B81">
        <w:rPr>
          <w:rFonts w:ascii="Times New Roman" w:hAnsi="Times New Roman" w:cs="Times New Roman"/>
          <w:color w:val="000000"/>
        </w:rPr>
        <w:t xml:space="preserve">uge </w:t>
      </w:r>
      <w:r>
        <w:rPr>
          <w:rFonts w:ascii="Times New Roman" w:hAnsi="Times New Roman" w:cs="Times New Roman"/>
          <w:color w:val="000000"/>
        </w:rPr>
        <w:t>b</w:t>
      </w:r>
      <w:r w:rsidRPr="00384B81">
        <w:rPr>
          <w:rFonts w:ascii="Times New Roman" w:hAnsi="Times New Roman" w:cs="Times New Roman"/>
          <w:color w:val="000000"/>
        </w:rPr>
        <w:t xml:space="preserve">urden on </w:t>
      </w:r>
      <w:r>
        <w:rPr>
          <w:rFonts w:ascii="Times New Roman" w:hAnsi="Times New Roman" w:cs="Times New Roman"/>
          <w:color w:val="000000"/>
        </w:rPr>
        <w:t>d</w:t>
      </w:r>
      <w:r w:rsidRPr="00384B81">
        <w:rPr>
          <w:rFonts w:ascii="Times New Roman" w:hAnsi="Times New Roman" w:cs="Times New Roman"/>
          <w:color w:val="000000"/>
        </w:rPr>
        <w:t xml:space="preserve">isabled </w:t>
      </w:r>
      <w:r>
        <w:rPr>
          <w:rFonts w:ascii="Times New Roman" w:hAnsi="Times New Roman" w:cs="Times New Roman"/>
          <w:color w:val="000000"/>
        </w:rPr>
        <w:t>p</w:t>
      </w:r>
      <w:r w:rsidRPr="00384B81">
        <w:rPr>
          <w:rFonts w:ascii="Times New Roman" w:hAnsi="Times New Roman" w:cs="Times New Roman"/>
          <w:color w:val="000000"/>
        </w:rPr>
        <w:t>eople. Retrieved February 10, 2019, from https://www.eater.com/2018/7/19/17586742/plastic-straw-ban-disabilities</w:t>
      </w:r>
    </w:p>
    <w:p w14:paraId="1E62A971" w14:textId="5F4713D3" w:rsidR="00E81978" w:rsidRPr="00BD259F" w:rsidRDefault="00E81978" w:rsidP="00C31D30">
      <w:pPr>
        <w:pStyle w:val="Bibliography"/>
        <w:rPr>
          <w:noProof/>
        </w:rPr>
      </w:pPr>
    </w:p>
    <w:sectPr w:rsidR="00E81978" w:rsidRPr="00BD259F">
      <w:headerReference w:type="default"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 A" w:date="2019-04-21T15:58:00Z" w:initials="BA">
    <w:p w14:paraId="73430D98" w14:textId="229CDB17" w:rsidR="3DC16E3C" w:rsidRDefault="3DC16E3C">
      <w:pPr>
        <w:pStyle w:val="CommentText"/>
      </w:pPr>
      <w:r>
        <w:t>oooooooh fancy word im gonna yank this to use it in my paper if that's ok with you</w:t>
      </w:r>
      <w:r>
        <w:rPr>
          <w:rStyle w:val="CommentReference"/>
        </w:rPr>
        <w:annotationRef/>
      </w:r>
    </w:p>
  </w:comment>
  <w:comment w:id="1" w:author="Ben A" w:date="2019-04-21T16:00:00Z" w:initials="BA">
    <w:p w14:paraId="15284C7C" w14:textId="5F5A68C2" w:rsidR="3DC16E3C" w:rsidRDefault="3DC16E3C">
      <w:pPr>
        <w:pStyle w:val="CommentText"/>
      </w:pPr>
      <w:r>
        <w:t>use a colon to link these sentences. if you don't, you gotta cite both sentences, and if you do, you gotta cite the resultant sentence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30D98" w15:done="0"/>
  <w15:commentEx w15:paraId="15284C7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30D98" w16cid:durableId="5AB74D4B"/>
  <w16cid:commentId w16cid:paraId="15284C7C" w16cid:durableId="2B26C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92D0" w14:textId="77777777" w:rsidR="007B2D3A" w:rsidRDefault="007B2D3A">
      <w:pPr>
        <w:spacing w:line="240" w:lineRule="auto"/>
      </w:pPr>
      <w:r>
        <w:separator/>
      </w:r>
    </w:p>
    <w:p w14:paraId="49551C4A" w14:textId="77777777" w:rsidR="007B2D3A" w:rsidRDefault="007B2D3A"/>
  </w:endnote>
  <w:endnote w:type="continuationSeparator" w:id="0">
    <w:p w14:paraId="4E24D4F0" w14:textId="77777777" w:rsidR="007B2D3A" w:rsidRDefault="007B2D3A">
      <w:pPr>
        <w:spacing w:line="240" w:lineRule="auto"/>
      </w:pPr>
      <w:r>
        <w:continuationSeparator/>
      </w:r>
    </w:p>
    <w:p w14:paraId="7609E37C" w14:textId="77777777" w:rsidR="007B2D3A" w:rsidRDefault="007B2D3A"/>
  </w:endnote>
  <w:endnote w:type="continuationNotice" w:id="1">
    <w:p w14:paraId="7C21CF57" w14:textId="77777777" w:rsidR="007B2D3A" w:rsidRDefault="007B2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8FBCDB2" w14:paraId="79339A23" w14:textId="77777777" w:rsidTr="78FBCDB2">
      <w:tc>
        <w:tcPr>
          <w:tcW w:w="3120" w:type="dxa"/>
        </w:tcPr>
        <w:p w14:paraId="2771CE14" w14:textId="4EE26921" w:rsidR="78FBCDB2" w:rsidRDefault="78FBCDB2" w:rsidP="78FBCDB2">
          <w:pPr>
            <w:pStyle w:val="Header"/>
            <w:ind w:left="-115"/>
          </w:pPr>
        </w:p>
      </w:tc>
      <w:tc>
        <w:tcPr>
          <w:tcW w:w="3120" w:type="dxa"/>
        </w:tcPr>
        <w:p w14:paraId="3A3DA10B" w14:textId="3DB68EEC" w:rsidR="78FBCDB2" w:rsidRDefault="78FBCDB2" w:rsidP="78FBCDB2">
          <w:pPr>
            <w:pStyle w:val="Header"/>
            <w:jc w:val="center"/>
          </w:pPr>
        </w:p>
      </w:tc>
      <w:tc>
        <w:tcPr>
          <w:tcW w:w="3120" w:type="dxa"/>
        </w:tcPr>
        <w:p w14:paraId="1B34F318" w14:textId="6A5A36B8" w:rsidR="78FBCDB2" w:rsidRDefault="78FBCDB2" w:rsidP="78FBCDB2">
          <w:pPr>
            <w:pStyle w:val="Header"/>
            <w:ind w:right="-115"/>
            <w:jc w:val="right"/>
          </w:pPr>
        </w:p>
      </w:tc>
    </w:tr>
  </w:tbl>
  <w:p w14:paraId="49B5FCE4" w14:textId="48D153A1" w:rsidR="78FBCDB2" w:rsidRDefault="78FBCDB2" w:rsidP="78FBC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8FBCDB2" w14:paraId="4E56A32C" w14:textId="77777777" w:rsidTr="78FBCDB2">
      <w:tc>
        <w:tcPr>
          <w:tcW w:w="3120" w:type="dxa"/>
        </w:tcPr>
        <w:p w14:paraId="7FD00445" w14:textId="21A4E721" w:rsidR="78FBCDB2" w:rsidRDefault="78FBCDB2" w:rsidP="78FBCDB2">
          <w:pPr>
            <w:pStyle w:val="Header"/>
            <w:ind w:left="-115"/>
          </w:pPr>
        </w:p>
      </w:tc>
      <w:tc>
        <w:tcPr>
          <w:tcW w:w="3120" w:type="dxa"/>
        </w:tcPr>
        <w:p w14:paraId="7A991508" w14:textId="654FA181" w:rsidR="78FBCDB2" w:rsidRDefault="78FBCDB2" w:rsidP="78FBCDB2">
          <w:pPr>
            <w:pStyle w:val="Header"/>
            <w:jc w:val="center"/>
          </w:pPr>
        </w:p>
      </w:tc>
      <w:tc>
        <w:tcPr>
          <w:tcW w:w="3120" w:type="dxa"/>
        </w:tcPr>
        <w:p w14:paraId="0725BD71" w14:textId="5D02B300" w:rsidR="78FBCDB2" w:rsidRDefault="78FBCDB2" w:rsidP="78FBCDB2">
          <w:pPr>
            <w:pStyle w:val="Header"/>
            <w:ind w:right="-115"/>
            <w:jc w:val="right"/>
          </w:pPr>
        </w:p>
      </w:tc>
    </w:tr>
  </w:tbl>
  <w:p w14:paraId="6AFF727E" w14:textId="2DB4D7A0" w:rsidR="78FBCDB2" w:rsidRDefault="78FBCDB2" w:rsidP="78FBC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B240" w14:textId="77777777" w:rsidR="007B2D3A" w:rsidRDefault="007B2D3A">
      <w:pPr>
        <w:spacing w:line="240" w:lineRule="auto"/>
      </w:pPr>
      <w:r>
        <w:separator/>
      </w:r>
    </w:p>
    <w:p w14:paraId="6F491983" w14:textId="77777777" w:rsidR="007B2D3A" w:rsidRDefault="007B2D3A"/>
  </w:footnote>
  <w:footnote w:type="continuationSeparator" w:id="0">
    <w:p w14:paraId="4C9D1D4E" w14:textId="77777777" w:rsidR="007B2D3A" w:rsidRDefault="007B2D3A">
      <w:pPr>
        <w:spacing w:line="240" w:lineRule="auto"/>
      </w:pPr>
      <w:r>
        <w:continuationSeparator/>
      </w:r>
    </w:p>
    <w:p w14:paraId="427A06AA" w14:textId="77777777" w:rsidR="007B2D3A" w:rsidRDefault="007B2D3A"/>
  </w:footnote>
  <w:footnote w:type="continuationNotice" w:id="1">
    <w:p w14:paraId="6779C077" w14:textId="77777777" w:rsidR="007B2D3A" w:rsidRDefault="007B2D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4709" w14:textId="74FD94B4" w:rsidR="00663D4C" w:rsidRDefault="007B2D3A">
    <w:pPr>
      <w:pStyle w:val="Header"/>
    </w:pPr>
    <w:sdt>
      <w:sdtPr>
        <w:rPr>
          <w:rStyle w:val="Strong"/>
        </w:rPr>
        <w:alias w:val="Running head"/>
        <w:tag w:val=""/>
        <w:id w:val="12739865"/>
        <w:placeholder>
          <w:docPart w:val="AA6E79C75CF34AE3B098A14F46779F1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63D4C">
          <w:rPr>
            <w:rStyle w:val="Strong"/>
          </w:rPr>
          <w:t>HUmanity, vulnerability, and the environment</w:t>
        </w:r>
      </w:sdtContent>
    </w:sdt>
    <w:r w:rsidR="00663D4C">
      <w:rPr>
        <w:rStyle w:val="Strong"/>
      </w:rPr>
      <w:ptab w:relativeTo="margin" w:alignment="right" w:leader="none"/>
    </w:r>
    <w:r w:rsidR="00663D4C">
      <w:rPr>
        <w:rStyle w:val="Strong"/>
      </w:rPr>
      <w:fldChar w:fldCharType="begin"/>
    </w:r>
    <w:r w:rsidR="00663D4C">
      <w:rPr>
        <w:rStyle w:val="Strong"/>
      </w:rPr>
      <w:instrText xml:space="preserve"> PAGE   \* MERGEFORMAT </w:instrText>
    </w:r>
    <w:r w:rsidR="00663D4C">
      <w:rPr>
        <w:rStyle w:val="Strong"/>
      </w:rPr>
      <w:fldChar w:fldCharType="separate"/>
    </w:r>
    <w:r w:rsidR="00663D4C">
      <w:rPr>
        <w:rStyle w:val="Strong"/>
        <w:noProof/>
      </w:rPr>
      <w:t>8</w:t>
    </w:r>
    <w:r w:rsidR="00663D4C">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AE6E" w14:textId="64448697" w:rsidR="00663D4C" w:rsidRDefault="00663D4C">
    <w:pPr>
      <w:pStyle w:val="Header"/>
      <w:rPr>
        <w:rStyle w:val="Strong"/>
      </w:rPr>
    </w:pPr>
    <w:r>
      <w:t>Running head: HUMANITY, VULNERABILITY, AND THE ENVIRONMENT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A">
    <w15:presenceInfo w15:providerId="AD" w15:userId="S::benau@eayoungacademy.com::d9bea041-6e49-45ef-820e-1fdcfe985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xNDc1MjY3MDE1sjRX0lEKTi0uzszPAykwNqgFADAakD8tAAAA"/>
  </w:docVars>
  <w:rsids>
    <w:rsidRoot w:val="00612D41"/>
    <w:rsid w:val="00002050"/>
    <w:rsid w:val="00002CD9"/>
    <w:rsid w:val="00004009"/>
    <w:rsid w:val="000104A4"/>
    <w:rsid w:val="000131A2"/>
    <w:rsid w:val="00013425"/>
    <w:rsid w:val="0002318C"/>
    <w:rsid w:val="00025F2A"/>
    <w:rsid w:val="000277D8"/>
    <w:rsid w:val="0003504C"/>
    <w:rsid w:val="00036430"/>
    <w:rsid w:val="000376C7"/>
    <w:rsid w:val="00044DDC"/>
    <w:rsid w:val="00055E26"/>
    <w:rsid w:val="00061D66"/>
    <w:rsid w:val="00061E58"/>
    <w:rsid w:val="00063003"/>
    <w:rsid w:val="0006327B"/>
    <w:rsid w:val="000647D2"/>
    <w:rsid w:val="00074D2E"/>
    <w:rsid w:val="00074FD5"/>
    <w:rsid w:val="00077956"/>
    <w:rsid w:val="00080039"/>
    <w:rsid w:val="00080417"/>
    <w:rsid w:val="000805F9"/>
    <w:rsid w:val="00084B28"/>
    <w:rsid w:val="000860CE"/>
    <w:rsid w:val="00091E75"/>
    <w:rsid w:val="000924FE"/>
    <w:rsid w:val="00097B78"/>
    <w:rsid w:val="000A083C"/>
    <w:rsid w:val="000A3B8E"/>
    <w:rsid w:val="000A5406"/>
    <w:rsid w:val="000B371D"/>
    <w:rsid w:val="000B3A0C"/>
    <w:rsid w:val="000B3BD7"/>
    <w:rsid w:val="000B48C6"/>
    <w:rsid w:val="000C3F22"/>
    <w:rsid w:val="000C69FF"/>
    <w:rsid w:val="000D3F41"/>
    <w:rsid w:val="000F0827"/>
    <w:rsid w:val="000F0D44"/>
    <w:rsid w:val="000F4040"/>
    <w:rsid w:val="000F67CA"/>
    <w:rsid w:val="001002C9"/>
    <w:rsid w:val="001009FC"/>
    <w:rsid w:val="00106C08"/>
    <w:rsid w:val="0011414C"/>
    <w:rsid w:val="00114B77"/>
    <w:rsid w:val="00114D93"/>
    <w:rsid w:val="00116C59"/>
    <w:rsid w:val="00117233"/>
    <w:rsid w:val="00123388"/>
    <w:rsid w:val="00124658"/>
    <w:rsid w:val="0013072B"/>
    <w:rsid w:val="0013385B"/>
    <w:rsid w:val="001402C6"/>
    <w:rsid w:val="00141F7F"/>
    <w:rsid w:val="001439A5"/>
    <w:rsid w:val="00143B94"/>
    <w:rsid w:val="001446EB"/>
    <w:rsid w:val="0015340E"/>
    <w:rsid w:val="00153749"/>
    <w:rsid w:val="00154E60"/>
    <w:rsid w:val="00156A62"/>
    <w:rsid w:val="00162CB6"/>
    <w:rsid w:val="001635A9"/>
    <w:rsid w:val="001668D5"/>
    <w:rsid w:val="0016735F"/>
    <w:rsid w:val="00171550"/>
    <w:rsid w:val="00172168"/>
    <w:rsid w:val="0017384C"/>
    <w:rsid w:val="0017539F"/>
    <w:rsid w:val="00180CE1"/>
    <w:rsid w:val="00182DC3"/>
    <w:rsid w:val="00192072"/>
    <w:rsid w:val="00192327"/>
    <w:rsid w:val="001951FA"/>
    <w:rsid w:val="001959F8"/>
    <w:rsid w:val="001971C3"/>
    <w:rsid w:val="001A56AB"/>
    <w:rsid w:val="001A6101"/>
    <w:rsid w:val="001D2C5F"/>
    <w:rsid w:val="001E01CD"/>
    <w:rsid w:val="001E0B87"/>
    <w:rsid w:val="001E109C"/>
    <w:rsid w:val="001E378C"/>
    <w:rsid w:val="001E492F"/>
    <w:rsid w:val="001E57E6"/>
    <w:rsid w:val="001E5BB9"/>
    <w:rsid w:val="001E79C0"/>
    <w:rsid w:val="001F0981"/>
    <w:rsid w:val="001F1B6B"/>
    <w:rsid w:val="00205BE9"/>
    <w:rsid w:val="00220231"/>
    <w:rsid w:val="0022482C"/>
    <w:rsid w:val="00227A0B"/>
    <w:rsid w:val="00231C2B"/>
    <w:rsid w:val="00233F31"/>
    <w:rsid w:val="002358C7"/>
    <w:rsid w:val="00241B69"/>
    <w:rsid w:val="002446B2"/>
    <w:rsid w:val="00252BC7"/>
    <w:rsid w:val="00254716"/>
    <w:rsid w:val="00261AEC"/>
    <w:rsid w:val="00264C01"/>
    <w:rsid w:val="0027450D"/>
    <w:rsid w:val="00276622"/>
    <w:rsid w:val="00284ADD"/>
    <w:rsid w:val="002850DD"/>
    <w:rsid w:val="002A0FF3"/>
    <w:rsid w:val="002A13F2"/>
    <w:rsid w:val="002A38C8"/>
    <w:rsid w:val="002A433D"/>
    <w:rsid w:val="002A626D"/>
    <w:rsid w:val="002B1C2A"/>
    <w:rsid w:val="002B4580"/>
    <w:rsid w:val="002B4F13"/>
    <w:rsid w:val="002C2040"/>
    <w:rsid w:val="002D274F"/>
    <w:rsid w:val="002D4659"/>
    <w:rsid w:val="002D5D55"/>
    <w:rsid w:val="002D723B"/>
    <w:rsid w:val="002D72E2"/>
    <w:rsid w:val="002E4290"/>
    <w:rsid w:val="002E67EE"/>
    <w:rsid w:val="002E7D5F"/>
    <w:rsid w:val="002F2F09"/>
    <w:rsid w:val="002F57CB"/>
    <w:rsid w:val="002F60FF"/>
    <w:rsid w:val="002F67B4"/>
    <w:rsid w:val="00303033"/>
    <w:rsid w:val="0030390A"/>
    <w:rsid w:val="00306604"/>
    <w:rsid w:val="00310B17"/>
    <w:rsid w:val="00310F25"/>
    <w:rsid w:val="0031133D"/>
    <w:rsid w:val="00311CB5"/>
    <w:rsid w:val="00312B58"/>
    <w:rsid w:val="00334D94"/>
    <w:rsid w:val="003453DB"/>
    <w:rsid w:val="003461BD"/>
    <w:rsid w:val="00355DCA"/>
    <w:rsid w:val="00355FE9"/>
    <w:rsid w:val="00360EAE"/>
    <w:rsid w:val="003628E7"/>
    <w:rsid w:val="003650EC"/>
    <w:rsid w:val="003665F9"/>
    <w:rsid w:val="003673CD"/>
    <w:rsid w:val="00367957"/>
    <w:rsid w:val="0037180D"/>
    <w:rsid w:val="00381C2A"/>
    <w:rsid w:val="00386191"/>
    <w:rsid w:val="00386664"/>
    <w:rsid w:val="0038794C"/>
    <w:rsid w:val="00390406"/>
    <w:rsid w:val="00391FD5"/>
    <w:rsid w:val="00392710"/>
    <w:rsid w:val="00393530"/>
    <w:rsid w:val="003935C2"/>
    <w:rsid w:val="00393888"/>
    <w:rsid w:val="00394F05"/>
    <w:rsid w:val="00397538"/>
    <w:rsid w:val="003A0124"/>
    <w:rsid w:val="003A099D"/>
    <w:rsid w:val="003A38A7"/>
    <w:rsid w:val="003B54A5"/>
    <w:rsid w:val="003B7AFD"/>
    <w:rsid w:val="003C44B8"/>
    <w:rsid w:val="003C55D1"/>
    <w:rsid w:val="003C7B88"/>
    <w:rsid w:val="003D0997"/>
    <w:rsid w:val="003D613C"/>
    <w:rsid w:val="003D7A4C"/>
    <w:rsid w:val="003E0F44"/>
    <w:rsid w:val="003E5B83"/>
    <w:rsid w:val="003E70CC"/>
    <w:rsid w:val="003E7DF3"/>
    <w:rsid w:val="003F2BDC"/>
    <w:rsid w:val="003F56FA"/>
    <w:rsid w:val="004045D0"/>
    <w:rsid w:val="004144E6"/>
    <w:rsid w:val="00414D01"/>
    <w:rsid w:val="00414F4B"/>
    <w:rsid w:val="0042304E"/>
    <w:rsid w:val="0042509C"/>
    <w:rsid w:val="00437613"/>
    <w:rsid w:val="00437DB0"/>
    <w:rsid w:val="00445E48"/>
    <w:rsid w:val="00445EE1"/>
    <w:rsid w:val="00450EF6"/>
    <w:rsid w:val="004539C2"/>
    <w:rsid w:val="00460346"/>
    <w:rsid w:val="00461593"/>
    <w:rsid w:val="004651D6"/>
    <w:rsid w:val="00470102"/>
    <w:rsid w:val="0047678F"/>
    <w:rsid w:val="0048161C"/>
    <w:rsid w:val="00482729"/>
    <w:rsid w:val="00482CFF"/>
    <w:rsid w:val="00491099"/>
    <w:rsid w:val="004A12F0"/>
    <w:rsid w:val="004A17A2"/>
    <w:rsid w:val="004A1940"/>
    <w:rsid w:val="004A2744"/>
    <w:rsid w:val="004A510E"/>
    <w:rsid w:val="004B318B"/>
    <w:rsid w:val="004B3C2A"/>
    <w:rsid w:val="004B72E5"/>
    <w:rsid w:val="004C53DE"/>
    <w:rsid w:val="004D1326"/>
    <w:rsid w:val="004D40E1"/>
    <w:rsid w:val="004D487D"/>
    <w:rsid w:val="004E21A4"/>
    <w:rsid w:val="004E3AE1"/>
    <w:rsid w:val="004E47D4"/>
    <w:rsid w:val="004F3B89"/>
    <w:rsid w:val="004F7A45"/>
    <w:rsid w:val="005011C4"/>
    <w:rsid w:val="0050121B"/>
    <w:rsid w:val="00502EAB"/>
    <w:rsid w:val="00504F44"/>
    <w:rsid w:val="005058AC"/>
    <w:rsid w:val="00512F12"/>
    <w:rsid w:val="00515454"/>
    <w:rsid w:val="0051611A"/>
    <w:rsid w:val="00516A90"/>
    <w:rsid w:val="00517916"/>
    <w:rsid w:val="005229FF"/>
    <w:rsid w:val="00523272"/>
    <w:rsid w:val="00526BB0"/>
    <w:rsid w:val="005302B9"/>
    <w:rsid w:val="00534B78"/>
    <w:rsid w:val="0053504F"/>
    <w:rsid w:val="00546AD4"/>
    <w:rsid w:val="00551A02"/>
    <w:rsid w:val="005534FA"/>
    <w:rsid w:val="00554918"/>
    <w:rsid w:val="00563A17"/>
    <w:rsid w:val="005711BD"/>
    <w:rsid w:val="00582A91"/>
    <w:rsid w:val="005835D6"/>
    <w:rsid w:val="005836C2"/>
    <w:rsid w:val="00586CBD"/>
    <w:rsid w:val="00590CC5"/>
    <w:rsid w:val="00590FEC"/>
    <w:rsid w:val="005910B7"/>
    <w:rsid w:val="00591DE7"/>
    <w:rsid w:val="00591E0B"/>
    <w:rsid w:val="00593CA0"/>
    <w:rsid w:val="0059643E"/>
    <w:rsid w:val="00597A13"/>
    <w:rsid w:val="00597C69"/>
    <w:rsid w:val="00597DCD"/>
    <w:rsid w:val="005A049E"/>
    <w:rsid w:val="005A33A5"/>
    <w:rsid w:val="005A385B"/>
    <w:rsid w:val="005A3864"/>
    <w:rsid w:val="005A3BD0"/>
    <w:rsid w:val="005A562E"/>
    <w:rsid w:val="005B4A4D"/>
    <w:rsid w:val="005C2946"/>
    <w:rsid w:val="005C37A5"/>
    <w:rsid w:val="005C56F2"/>
    <w:rsid w:val="005D2594"/>
    <w:rsid w:val="005D31B6"/>
    <w:rsid w:val="005D3A03"/>
    <w:rsid w:val="005D48DE"/>
    <w:rsid w:val="005D7CC2"/>
    <w:rsid w:val="005D7DA2"/>
    <w:rsid w:val="005E018F"/>
    <w:rsid w:val="005E1209"/>
    <w:rsid w:val="005F0E05"/>
    <w:rsid w:val="005F6431"/>
    <w:rsid w:val="00606554"/>
    <w:rsid w:val="00612D41"/>
    <w:rsid w:val="00613B6C"/>
    <w:rsid w:val="006209C3"/>
    <w:rsid w:val="00620ECE"/>
    <w:rsid w:val="006215C4"/>
    <w:rsid w:val="00623DE2"/>
    <w:rsid w:val="00625274"/>
    <w:rsid w:val="00631B8B"/>
    <w:rsid w:val="006340BC"/>
    <w:rsid w:val="00640297"/>
    <w:rsid w:val="006421C3"/>
    <w:rsid w:val="00646AEA"/>
    <w:rsid w:val="00651755"/>
    <w:rsid w:val="00652C42"/>
    <w:rsid w:val="00656D8C"/>
    <w:rsid w:val="00657647"/>
    <w:rsid w:val="00657E0C"/>
    <w:rsid w:val="00662424"/>
    <w:rsid w:val="00663D4C"/>
    <w:rsid w:val="00666586"/>
    <w:rsid w:val="006703F5"/>
    <w:rsid w:val="00673698"/>
    <w:rsid w:val="00675B07"/>
    <w:rsid w:val="00677BD6"/>
    <w:rsid w:val="00681DBE"/>
    <w:rsid w:val="00682811"/>
    <w:rsid w:val="0068331B"/>
    <w:rsid w:val="00693E16"/>
    <w:rsid w:val="0069510F"/>
    <w:rsid w:val="00695615"/>
    <w:rsid w:val="00695C6F"/>
    <w:rsid w:val="006A2E04"/>
    <w:rsid w:val="006A4E7F"/>
    <w:rsid w:val="006A5688"/>
    <w:rsid w:val="006B34FB"/>
    <w:rsid w:val="006B5BCB"/>
    <w:rsid w:val="006C1331"/>
    <w:rsid w:val="006C2035"/>
    <w:rsid w:val="006C3780"/>
    <w:rsid w:val="006E088A"/>
    <w:rsid w:val="006E2682"/>
    <w:rsid w:val="006E5E4E"/>
    <w:rsid w:val="006F34C0"/>
    <w:rsid w:val="00705EAB"/>
    <w:rsid w:val="007067B9"/>
    <w:rsid w:val="007154F3"/>
    <w:rsid w:val="0072430C"/>
    <w:rsid w:val="00724E25"/>
    <w:rsid w:val="007271DF"/>
    <w:rsid w:val="0072743A"/>
    <w:rsid w:val="0074172B"/>
    <w:rsid w:val="00741D70"/>
    <w:rsid w:val="007441D7"/>
    <w:rsid w:val="007456D6"/>
    <w:rsid w:val="0074764D"/>
    <w:rsid w:val="00755C1B"/>
    <w:rsid w:val="00760527"/>
    <w:rsid w:val="00761E8B"/>
    <w:rsid w:val="00765F58"/>
    <w:rsid w:val="007669B7"/>
    <w:rsid w:val="00774280"/>
    <w:rsid w:val="0077648E"/>
    <w:rsid w:val="007824D5"/>
    <w:rsid w:val="00793483"/>
    <w:rsid w:val="007935D2"/>
    <w:rsid w:val="007B2A51"/>
    <w:rsid w:val="007B2D3A"/>
    <w:rsid w:val="007B413A"/>
    <w:rsid w:val="007B4D01"/>
    <w:rsid w:val="007B655A"/>
    <w:rsid w:val="007C000B"/>
    <w:rsid w:val="007C0B79"/>
    <w:rsid w:val="007C14ED"/>
    <w:rsid w:val="007C184D"/>
    <w:rsid w:val="007C41DE"/>
    <w:rsid w:val="007C4690"/>
    <w:rsid w:val="007C4C83"/>
    <w:rsid w:val="007D2C5E"/>
    <w:rsid w:val="007D31B3"/>
    <w:rsid w:val="007D32A1"/>
    <w:rsid w:val="007D514B"/>
    <w:rsid w:val="007D63CA"/>
    <w:rsid w:val="007D7368"/>
    <w:rsid w:val="007E04AB"/>
    <w:rsid w:val="007E10B0"/>
    <w:rsid w:val="007E50EF"/>
    <w:rsid w:val="007E66C4"/>
    <w:rsid w:val="007F3E2F"/>
    <w:rsid w:val="007F44BA"/>
    <w:rsid w:val="008002C0"/>
    <w:rsid w:val="00800424"/>
    <w:rsid w:val="00804DF5"/>
    <w:rsid w:val="00806BA3"/>
    <w:rsid w:val="00810E2D"/>
    <w:rsid w:val="00811B81"/>
    <w:rsid w:val="008127C6"/>
    <w:rsid w:val="0081462D"/>
    <w:rsid w:val="00823B82"/>
    <w:rsid w:val="00831099"/>
    <w:rsid w:val="0083195C"/>
    <w:rsid w:val="00835173"/>
    <w:rsid w:val="00837358"/>
    <w:rsid w:val="00837DD4"/>
    <w:rsid w:val="008412E5"/>
    <w:rsid w:val="00842F15"/>
    <w:rsid w:val="00846446"/>
    <w:rsid w:val="00846513"/>
    <w:rsid w:val="00847C68"/>
    <w:rsid w:val="008501EB"/>
    <w:rsid w:val="00853B13"/>
    <w:rsid w:val="008602EB"/>
    <w:rsid w:val="0086204F"/>
    <w:rsid w:val="0086287C"/>
    <w:rsid w:val="00870D1A"/>
    <w:rsid w:val="008714BD"/>
    <w:rsid w:val="00880C6A"/>
    <w:rsid w:val="008829D6"/>
    <w:rsid w:val="00885713"/>
    <w:rsid w:val="00885BCA"/>
    <w:rsid w:val="0088660F"/>
    <w:rsid w:val="00890C7C"/>
    <w:rsid w:val="00893929"/>
    <w:rsid w:val="00897117"/>
    <w:rsid w:val="008A0D99"/>
    <w:rsid w:val="008A24AD"/>
    <w:rsid w:val="008A2D7A"/>
    <w:rsid w:val="008A4ED5"/>
    <w:rsid w:val="008A5C51"/>
    <w:rsid w:val="008A6DDE"/>
    <w:rsid w:val="008B1217"/>
    <w:rsid w:val="008B1FD4"/>
    <w:rsid w:val="008C40ED"/>
    <w:rsid w:val="008C4E7F"/>
    <w:rsid w:val="008C5323"/>
    <w:rsid w:val="008C5B77"/>
    <w:rsid w:val="008C75AE"/>
    <w:rsid w:val="008D15C7"/>
    <w:rsid w:val="008D4FD5"/>
    <w:rsid w:val="008D6867"/>
    <w:rsid w:val="008D72A4"/>
    <w:rsid w:val="008E1032"/>
    <w:rsid w:val="008E17C6"/>
    <w:rsid w:val="008E2B72"/>
    <w:rsid w:val="008E38C3"/>
    <w:rsid w:val="008E69BE"/>
    <w:rsid w:val="008F488A"/>
    <w:rsid w:val="008F722E"/>
    <w:rsid w:val="00902933"/>
    <w:rsid w:val="009052C0"/>
    <w:rsid w:val="00905840"/>
    <w:rsid w:val="00914107"/>
    <w:rsid w:val="009161F1"/>
    <w:rsid w:val="00916D3C"/>
    <w:rsid w:val="00922AFF"/>
    <w:rsid w:val="00924FB7"/>
    <w:rsid w:val="00932187"/>
    <w:rsid w:val="00932254"/>
    <w:rsid w:val="009461BE"/>
    <w:rsid w:val="00946527"/>
    <w:rsid w:val="00953ADD"/>
    <w:rsid w:val="00960033"/>
    <w:rsid w:val="009612C2"/>
    <w:rsid w:val="0097191B"/>
    <w:rsid w:val="00971EB9"/>
    <w:rsid w:val="00974AE4"/>
    <w:rsid w:val="00977406"/>
    <w:rsid w:val="0098324F"/>
    <w:rsid w:val="009907CC"/>
    <w:rsid w:val="009911EB"/>
    <w:rsid w:val="00996BF9"/>
    <w:rsid w:val="009977FA"/>
    <w:rsid w:val="00997F3B"/>
    <w:rsid w:val="009A2D04"/>
    <w:rsid w:val="009A577B"/>
    <w:rsid w:val="009A6A3B"/>
    <w:rsid w:val="009B354D"/>
    <w:rsid w:val="009B3BB3"/>
    <w:rsid w:val="009B3C14"/>
    <w:rsid w:val="009B7A74"/>
    <w:rsid w:val="009C3F0A"/>
    <w:rsid w:val="009C68EC"/>
    <w:rsid w:val="009C7217"/>
    <w:rsid w:val="009D1A02"/>
    <w:rsid w:val="009D361F"/>
    <w:rsid w:val="009D5AB6"/>
    <w:rsid w:val="009D6E0C"/>
    <w:rsid w:val="009D6E36"/>
    <w:rsid w:val="009F0DC7"/>
    <w:rsid w:val="009F17A1"/>
    <w:rsid w:val="00A01F2D"/>
    <w:rsid w:val="00A03F2E"/>
    <w:rsid w:val="00A040DC"/>
    <w:rsid w:val="00A0740D"/>
    <w:rsid w:val="00A12DD9"/>
    <w:rsid w:val="00A12E6F"/>
    <w:rsid w:val="00A15EAD"/>
    <w:rsid w:val="00A200B8"/>
    <w:rsid w:val="00A313F0"/>
    <w:rsid w:val="00A32E6B"/>
    <w:rsid w:val="00A33D5D"/>
    <w:rsid w:val="00A342C3"/>
    <w:rsid w:val="00A362A7"/>
    <w:rsid w:val="00A369C3"/>
    <w:rsid w:val="00A36DF9"/>
    <w:rsid w:val="00A403B4"/>
    <w:rsid w:val="00A413CE"/>
    <w:rsid w:val="00A420D9"/>
    <w:rsid w:val="00A4251C"/>
    <w:rsid w:val="00A43DC8"/>
    <w:rsid w:val="00A4507B"/>
    <w:rsid w:val="00A50ED3"/>
    <w:rsid w:val="00A5245E"/>
    <w:rsid w:val="00A61CE8"/>
    <w:rsid w:val="00A64B0D"/>
    <w:rsid w:val="00A671DB"/>
    <w:rsid w:val="00A71030"/>
    <w:rsid w:val="00A727BA"/>
    <w:rsid w:val="00A7359C"/>
    <w:rsid w:val="00A754E2"/>
    <w:rsid w:val="00A75679"/>
    <w:rsid w:val="00A77912"/>
    <w:rsid w:val="00A846E2"/>
    <w:rsid w:val="00A875EA"/>
    <w:rsid w:val="00A87CB2"/>
    <w:rsid w:val="00A9337D"/>
    <w:rsid w:val="00A95027"/>
    <w:rsid w:val="00A97524"/>
    <w:rsid w:val="00AA01AA"/>
    <w:rsid w:val="00AA1909"/>
    <w:rsid w:val="00AA1B7E"/>
    <w:rsid w:val="00AA3FA7"/>
    <w:rsid w:val="00AA41D4"/>
    <w:rsid w:val="00AA69F8"/>
    <w:rsid w:val="00AB2A23"/>
    <w:rsid w:val="00AB4395"/>
    <w:rsid w:val="00AB44DF"/>
    <w:rsid w:val="00AB4508"/>
    <w:rsid w:val="00AB5FBC"/>
    <w:rsid w:val="00AC157E"/>
    <w:rsid w:val="00AC2EAE"/>
    <w:rsid w:val="00AC3A1C"/>
    <w:rsid w:val="00AC6FF5"/>
    <w:rsid w:val="00AD02B2"/>
    <w:rsid w:val="00AD42EB"/>
    <w:rsid w:val="00AD6140"/>
    <w:rsid w:val="00AD6189"/>
    <w:rsid w:val="00AD71E0"/>
    <w:rsid w:val="00AE0AEC"/>
    <w:rsid w:val="00AE5071"/>
    <w:rsid w:val="00AE5AD7"/>
    <w:rsid w:val="00AE7E31"/>
    <w:rsid w:val="00AF2924"/>
    <w:rsid w:val="00AF304B"/>
    <w:rsid w:val="00AF7E69"/>
    <w:rsid w:val="00B012B7"/>
    <w:rsid w:val="00B0262B"/>
    <w:rsid w:val="00B04251"/>
    <w:rsid w:val="00B05932"/>
    <w:rsid w:val="00B07620"/>
    <w:rsid w:val="00B11552"/>
    <w:rsid w:val="00B12351"/>
    <w:rsid w:val="00B1529C"/>
    <w:rsid w:val="00B15E0D"/>
    <w:rsid w:val="00B2343D"/>
    <w:rsid w:val="00B43AF3"/>
    <w:rsid w:val="00B44A56"/>
    <w:rsid w:val="00B45ADD"/>
    <w:rsid w:val="00B47F23"/>
    <w:rsid w:val="00B544E4"/>
    <w:rsid w:val="00B54D4D"/>
    <w:rsid w:val="00B54F09"/>
    <w:rsid w:val="00B60EFA"/>
    <w:rsid w:val="00B62E88"/>
    <w:rsid w:val="00B64B4E"/>
    <w:rsid w:val="00B7589C"/>
    <w:rsid w:val="00B820D4"/>
    <w:rsid w:val="00B823AA"/>
    <w:rsid w:val="00B864D2"/>
    <w:rsid w:val="00B9028D"/>
    <w:rsid w:val="00B95DF0"/>
    <w:rsid w:val="00BA45DB"/>
    <w:rsid w:val="00BA49F0"/>
    <w:rsid w:val="00BA5AAB"/>
    <w:rsid w:val="00BA5DB7"/>
    <w:rsid w:val="00BB01A7"/>
    <w:rsid w:val="00BB36B2"/>
    <w:rsid w:val="00BC0D48"/>
    <w:rsid w:val="00BC115F"/>
    <w:rsid w:val="00BD0288"/>
    <w:rsid w:val="00BD124E"/>
    <w:rsid w:val="00BD133A"/>
    <w:rsid w:val="00BD198D"/>
    <w:rsid w:val="00BD259F"/>
    <w:rsid w:val="00BD37BC"/>
    <w:rsid w:val="00BE1282"/>
    <w:rsid w:val="00BE3547"/>
    <w:rsid w:val="00BE3BB7"/>
    <w:rsid w:val="00BE42C5"/>
    <w:rsid w:val="00BF4184"/>
    <w:rsid w:val="00C00563"/>
    <w:rsid w:val="00C0601E"/>
    <w:rsid w:val="00C06C36"/>
    <w:rsid w:val="00C2012A"/>
    <w:rsid w:val="00C225C8"/>
    <w:rsid w:val="00C24444"/>
    <w:rsid w:val="00C2524D"/>
    <w:rsid w:val="00C26353"/>
    <w:rsid w:val="00C30919"/>
    <w:rsid w:val="00C31D30"/>
    <w:rsid w:val="00C40E39"/>
    <w:rsid w:val="00C41BFE"/>
    <w:rsid w:val="00C41F22"/>
    <w:rsid w:val="00C4624B"/>
    <w:rsid w:val="00C543AF"/>
    <w:rsid w:val="00C62C1B"/>
    <w:rsid w:val="00C6566E"/>
    <w:rsid w:val="00C701EB"/>
    <w:rsid w:val="00C743D1"/>
    <w:rsid w:val="00C747C4"/>
    <w:rsid w:val="00C82383"/>
    <w:rsid w:val="00C8476D"/>
    <w:rsid w:val="00C86DB8"/>
    <w:rsid w:val="00C92A99"/>
    <w:rsid w:val="00C93C5C"/>
    <w:rsid w:val="00C97CF7"/>
    <w:rsid w:val="00CA0B2B"/>
    <w:rsid w:val="00CA21A0"/>
    <w:rsid w:val="00CA29F8"/>
    <w:rsid w:val="00CB07C5"/>
    <w:rsid w:val="00CB1DEF"/>
    <w:rsid w:val="00CC40DD"/>
    <w:rsid w:val="00CC4EAF"/>
    <w:rsid w:val="00CC6A6B"/>
    <w:rsid w:val="00CD42EE"/>
    <w:rsid w:val="00CD6517"/>
    <w:rsid w:val="00CD6E39"/>
    <w:rsid w:val="00CE00A2"/>
    <w:rsid w:val="00CE0F2B"/>
    <w:rsid w:val="00CF221C"/>
    <w:rsid w:val="00CF2F4E"/>
    <w:rsid w:val="00CF4097"/>
    <w:rsid w:val="00CF628D"/>
    <w:rsid w:val="00CF6D22"/>
    <w:rsid w:val="00CF6E91"/>
    <w:rsid w:val="00CF7238"/>
    <w:rsid w:val="00D06604"/>
    <w:rsid w:val="00D17DD3"/>
    <w:rsid w:val="00D22D08"/>
    <w:rsid w:val="00D22D99"/>
    <w:rsid w:val="00D26405"/>
    <w:rsid w:val="00D27423"/>
    <w:rsid w:val="00D27EE8"/>
    <w:rsid w:val="00D3672A"/>
    <w:rsid w:val="00D45272"/>
    <w:rsid w:val="00D456DE"/>
    <w:rsid w:val="00D55CE6"/>
    <w:rsid w:val="00D61573"/>
    <w:rsid w:val="00D66D4E"/>
    <w:rsid w:val="00D709B2"/>
    <w:rsid w:val="00D7133E"/>
    <w:rsid w:val="00D7496D"/>
    <w:rsid w:val="00D7509F"/>
    <w:rsid w:val="00D80558"/>
    <w:rsid w:val="00D824CF"/>
    <w:rsid w:val="00D85B68"/>
    <w:rsid w:val="00D90BF5"/>
    <w:rsid w:val="00D93EF0"/>
    <w:rsid w:val="00D96C5F"/>
    <w:rsid w:val="00DA06EB"/>
    <w:rsid w:val="00DA07D7"/>
    <w:rsid w:val="00DA217C"/>
    <w:rsid w:val="00DA62D0"/>
    <w:rsid w:val="00DB58CC"/>
    <w:rsid w:val="00DB6B49"/>
    <w:rsid w:val="00DB748A"/>
    <w:rsid w:val="00DC38CD"/>
    <w:rsid w:val="00DC441E"/>
    <w:rsid w:val="00DC4E31"/>
    <w:rsid w:val="00DC74E0"/>
    <w:rsid w:val="00DC79BA"/>
    <w:rsid w:val="00DC7D29"/>
    <w:rsid w:val="00DD4E87"/>
    <w:rsid w:val="00DD6443"/>
    <w:rsid w:val="00DE4734"/>
    <w:rsid w:val="00DF0633"/>
    <w:rsid w:val="00DF13D9"/>
    <w:rsid w:val="00DF2659"/>
    <w:rsid w:val="00E016AF"/>
    <w:rsid w:val="00E0188F"/>
    <w:rsid w:val="00E04766"/>
    <w:rsid w:val="00E103C1"/>
    <w:rsid w:val="00E12C72"/>
    <w:rsid w:val="00E13130"/>
    <w:rsid w:val="00E1439B"/>
    <w:rsid w:val="00E14718"/>
    <w:rsid w:val="00E14F6A"/>
    <w:rsid w:val="00E16AF2"/>
    <w:rsid w:val="00E20EA6"/>
    <w:rsid w:val="00E258DB"/>
    <w:rsid w:val="00E26C51"/>
    <w:rsid w:val="00E31FFF"/>
    <w:rsid w:val="00E363B1"/>
    <w:rsid w:val="00E40FFD"/>
    <w:rsid w:val="00E43A9F"/>
    <w:rsid w:val="00E45F9E"/>
    <w:rsid w:val="00E51FEC"/>
    <w:rsid w:val="00E525B2"/>
    <w:rsid w:val="00E541AA"/>
    <w:rsid w:val="00E55FF5"/>
    <w:rsid w:val="00E57B46"/>
    <w:rsid w:val="00E6004D"/>
    <w:rsid w:val="00E617EC"/>
    <w:rsid w:val="00E7239C"/>
    <w:rsid w:val="00E742E0"/>
    <w:rsid w:val="00E75C71"/>
    <w:rsid w:val="00E760F4"/>
    <w:rsid w:val="00E81978"/>
    <w:rsid w:val="00E81ECF"/>
    <w:rsid w:val="00E83FE3"/>
    <w:rsid w:val="00E84D52"/>
    <w:rsid w:val="00E86AAE"/>
    <w:rsid w:val="00E946E5"/>
    <w:rsid w:val="00E96C5E"/>
    <w:rsid w:val="00EA2A7B"/>
    <w:rsid w:val="00EB02B1"/>
    <w:rsid w:val="00EB1C30"/>
    <w:rsid w:val="00EB32E0"/>
    <w:rsid w:val="00EB6635"/>
    <w:rsid w:val="00EC4C19"/>
    <w:rsid w:val="00EC4F3C"/>
    <w:rsid w:val="00EC61F6"/>
    <w:rsid w:val="00EC6228"/>
    <w:rsid w:val="00EC6768"/>
    <w:rsid w:val="00EE1041"/>
    <w:rsid w:val="00EE398E"/>
    <w:rsid w:val="00EE4B50"/>
    <w:rsid w:val="00EE72C3"/>
    <w:rsid w:val="00EF1C45"/>
    <w:rsid w:val="00EF28AE"/>
    <w:rsid w:val="00EF2DD6"/>
    <w:rsid w:val="00F01468"/>
    <w:rsid w:val="00F05707"/>
    <w:rsid w:val="00F1024E"/>
    <w:rsid w:val="00F10ABF"/>
    <w:rsid w:val="00F118E6"/>
    <w:rsid w:val="00F12901"/>
    <w:rsid w:val="00F16251"/>
    <w:rsid w:val="00F22585"/>
    <w:rsid w:val="00F267C5"/>
    <w:rsid w:val="00F3012F"/>
    <w:rsid w:val="00F32FE9"/>
    <w:rsid w:val="00F33BB3"/>
    <w:rsid w:val="00F34432"/>
    <w:rsid w:val="00F35A20"/>
    <w:rsid w:val="00F36A04"/>
    <w:rsid w:val="00F37958"/>
    <w:rsid w:val="00F379B7"/>
    <w:rsid w:val="00F50174"/>
    <w:rsid w:val="00F525FA"/>
    <w:rsid w:val="00F55AFE"/>
    <w:rsid w:val="00F57881"/>
    <w:rsid w:val="00F60CB1"/>
    <w:rsid w:val="00F624AE"/>
    <w:rsid w:val="00F640A1"/>
    <w:rsid w:val="00F663D4"/>
    <w:rsid w:val="00F7256C"/>
    <w:rsid w:val="00F7506E"/>
    <w:rsid w:val="00F75D18"/>
    <w:rsid w:val="00F779FF"/>
    <w:rsid w:val="00F80C95"/>
    <w:rsid w:val="00F82CD7"/>
    <w:rsid w:val="00F904D8"/>
    <w:rsid w:val="00F911D7"/>
    <w:rsid w:val="00F91737"/>
    <w:rsid w:val="00F93B63"/>
    <w:rsid w:val="00F94A57"/>
    <w:rsid w:val="00F9727A"/>
    <w:rsid w:val="00F975FD"/>
    <w:rsid w:val="00FA1435"/>
    <w:rsid w:val="00FB20D6"/>
    <w:rsid w:val="00FC198E"/>
    <w:rsid w:val="00FC3A26"/>
    <w:rsid w:val="00FD2524"/>
    <w:rsid w:val="00FE3EF0"/>
    <w:rsid w:val="00FE49B5"/>
    <w:rsid w:val="00FE4BFD"/>
    <w:rsid w:val="00FF2002"/>
    <w:rsid w:val="00FF589F"/>
    <w:rsid w:val="00FF6AED"/>
    <w:rsid w:val="0BD3EB52"/>
    <w:rsid w:val="3DC16E3C"/>
    <w:rsid w:val="3FA5EEF0"/>
    <w:rsid w:val="5615651A"/>
    <w:rsid w:val="6272C449"/>
    <w:rsid w:val="78FBC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5CD80"/>
  <w15:chartTrackingRefBased/>
  <w15:docId w15:val="{68C3C1F2-977F-4C19-8B02-4BAE58B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sion">
    <w:name w:val="Revision"/>
    <w:hidden/>
    <w:uiPriority w:val="99"/>
    <w:semiHidden/>
    <w:rsid w:val="00B54F09"/>
    <w:pPr>
      <w:spacing w:line="240" w:lineRule="auto"/>
      <w:ind w:firstLine="0"/>
    </w:pPr>
    <w:rPr>
      <w:kern w:val="24"/>
    </w:rPr>
  </w:style>
  <w:style w:type="character" w:styleId="Hyperlink">
    <w:name w:val="Hyperlink"/>
    <w:basedOn w:val="DefaultParagraphFont"/>
    <w:uiPriority w:val="99"/>
    <w:unhideWhenUsed/>
    <w:rsid w:val="00932187"/>
    <w:rPr>
      <w:color w:val="5F5F5F" w:themeColor="hyperlink"/>
      <w:u w:val="single"/>
    </w:rPr>
  </w:style>
  <w:style w:type="character" w:styleId="UnresolvedMention">
    <w:name w:val="Unresolved Mention"/>
    <w:basedOn w:val="DefaultParagraphFont"/>
    <w:uiPriority w:val="99"/>
    <w:semiHidden/>
    <w:unhideWhenUsed/>
    <w:rsid w:val="0093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cy\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3415EB11F403EB646AE723F377A93"/>
        <w:category>
          <w:name w:val="General"/>
          <w:gallery w:val="placeholder"/>
        </w:category>
        <w:types>
          <w:type w:val="bbPlcHdr"/>
        </w:types>
        <w:behaviors>
          <w:behavior w:val="content"/>
        </w:behaviors>
        <w:guid w:val="{AF13DA8D-ED62-46F1-9A64-75ED0F3C8B68}"/>
      </w:docPartPr>
      <w:docPartBody>
        <w:p w:rsidR="00BF0CEA" w:rsidRDefault="00BB5399">
          <w:pPr>
            <w:pStyle w:val="92C3415EB11F403EB646AE723F377A93"/>
          </w:pPr>
          <w:r>
            <w:t>[Title Here, up to 12 Words, on One to Two Lines]</w:t>
          </w:r>
        </w:p>
      </w:docPartBody>
    </w:docPart>
    <w:docPart>
      <w:docPartPr>
        <w:name w:val="3D523780DFF84941BC27F203B73308C0"/>
        <w:category>
          <w:name w:val="General"/>
          <w:gallery w:val="placeholder"/>
        </w:category>
        <w:types>
          <w:type w:val="bbPlcHdr"/>
        </w:types>
        <w:behaviors>
          <w:behavior w:val="content"/>
        </w:behaviors>
        <w:guid w:val="{5E5E44B7-E982-4DF7-B0DA-07A081426247}"/>
      </w:docPartPr>
      <w:docPartBody>
        <w:p w:rsidR="00BF0CEA" w:rsidRDefault="00BB5399">
          <w:pPr>
            <w:pStyle w:val="3D523780DFF84941BC27F203B73308C0"/>
          </w:pPr>
          <w:r>
            <w:t>[Title Here, up to 12 Words, on One to Two Lines]</w:t>
          </w:r>
        </w:p>
      </w:docPartBody>
    </w:docPart>
    <w:docPart>
      <w:docPartPr>
        <w:name w:val="AA6E79C75CF34AE3B098A14F46779F1A"/>
        <w:category>
          <w:name w:val="General"/>
          <w:gallery w:val="placeholder"/>
        </w:category>
        <w:types>
          <w:type w:val="bbPlcHdr"/>
        </w:types>
        <w:behaviors>
          <w:behavior w:val="content"/>
        </w:behaviors>
        <w:guid w:val="{DE395CB7-D7D8-483B-B24B-C33D666F19FB}"/>
      </w:docPartPr>
      <w:docPartBody>
        <w:p w:rsidR="00BF0CEA" w:rsidRDefault="00BB5399">
          <w:pPr>
            <w:pStyle w:val="AA6E79C75CF34AE3B098A14F46779F1A"/>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99"/>
    <w:rsid w:val="0000198A"/>
    <w:rsid w:val="00066852"/>
    <w:rsid w:val="00082E54"/>
    <w:rsid w:val="000B5A1B"/>
    <w:rsid w:val="001C78AF"/>
    <w:rsid w:val="002011E9"/>
    <w:rsid w:val="00250CE5"/>
    <w:rsid w:val="0026004E"/>
    <w:rsid w:val="003735B1"/>
    <w:rsid w:val="00390E32"/>
    <w:rsid w:val="005A7782"/>
    <w:rsid w:val="006F297D"/>
    <w:rsid w:val="0076335A"/>
    <w:rsid w:val="00793185"/>
    <w:rsid w:val="00824D48"/>
    <w:rsid w:val="00985EF6"/>
    <w:rsid w:val="00A4533A"/>
    <w:rsid w:val="00AA7C77"/>
    <w:rsid w:val="00B861E6"/>
    <w:rsid w:val="00BB5399"/>
    <w:rsid w:val="00BC38DE"/>
    <w:rsid w:val="00BF0CEA"/>
    <w:rsid w:val="00C6121F"/>
    <w:rsid w:val="00E2789F"/>
    <w:rsid w:val="00E4179D"/>
    <w:rsid w:val="00E715D4"/>
    <w:rsid w:val="00FC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3415EB11F403EB646AE723F377A93">
    <w:name w:val="92C3415EB11F403EB646AE723F377A93"/>
  </w:style>
  <w:style w:type="paragraph" w:customStyle="1" w:styleId="D5F1C7F346144370A7294FD8D25894F4">
    <w:name w:val="D5F1C7F346144370A7294FD8D25894F4"/>
  </w:style>
  <w:style w:type="paragraph" w:customStyle="1" w:styleId="1DB3EA70EA634EC6BBEC55269FA0636B">
    <w:name w:val="1DB3EA70EA634EC6BBEC55269FA0636B"/>
  </w:style>
  <w:style w:type="paragraph" w:customStyle="1" w:styleId="BF3E30F22C7B42F5AC42CB99719B5547">
    <w:name w:val="BF3E30F22C7B42F5AC42CB99719B5547"/>
  </w:style>
  <w:style w:type="paragraph" w:customStyle="1" w:styleId="6D8AB469199A4A96A85CB767CDA3D63B">
    <w:name w:val="6D8AB469199A4A96A85CB767CDA3D63B"/>
  </w:style>
  <w:style w:type="paragraph" w:customStyle="1" w:styleId="169F02395066406AB05269377ACAB8E1">
    <w:name w:val="169F02395066406AB05269377ACAB8E1"/>
  </w:style>
  <w:style w:type="character" w:styleId="Emphasis">
    <w:name w:val="Emphasis"/>
    <w:basedOn w:val="DefaultParagraphFont"/>
    <w:uiPriority w:val="4"/>
    <w:unhideWhenUsed/>
    <w:qFormat/>
    <w:rPr>
      <w:i/>
      <w:iCs/>
    </w:rPr>
  </w:style>
  <w:style w:type="paragraph" w:customStyle="1" w:styleId="AAB0BE1B440D41A18CD23DCBE77C045A">
    <w:name w:val="AAB0BE1B440D41A18CD23DCBE77C045A"/>
  </w:style>
  <w:style w:type="paragraph" w:customStyle="1" w:styleId="01EC70ED1F344FC5903A1854295D7193">
    <w:name w:val="01EC70ED1F344FC5903A1854295D7193"/>
  </w:style>
  <w:style w:type="paragraph" w:customStyle="1" w:styleId="3D523780DFF84941BC27F203B73308C0">
    <w:name w:val="3D523780DFF84941BC27F203B73308C0"/>
  </w:style>
  <w:style w:type="paragraph" w:customStyle="1" w:styleId="3D21ABF00AB94F229EB1EDB1FBB271D6">
    <w:name w:val="3D21ABF00AB94F229EB1EDB1FBB271D6"/>
  </w:style>
  <w:style w:type="paragraph" w:customStyle="1" w:styleId="F4247091890E41449320A93134DD4C94">
    <w:name w:val="F4247091890E41449320A93134DD4C94"/>
  </w:style>
  <w:style w:type="paragraph" w:customStyle="1" w:styleId="0A3790E8683D4A70950F58E32310AF87">
    <w:name w:val="0A3790E8683D4A70950F58E32310AF87"/>
  </w:style>
  <w:style w:type="paragraph" w:customStyle="1" w:styleId="62DCE9F1A76D44A69D7D36846AEEF4E2">
    <w:name w:val="62DCE9F1A76D44A69D7D36846AEEF4E2"/>
  </w:style>
  <w:style w:type="paragraph" w:customStyle="1" w:styleId="78D49BD28AD245DEA1E32CE7E11361A9">
    <w:name w:val="78D49BD28AD245DEA1E32CE7E11361A9"/>
  </w:style>
  <w:style w:type="paragraph" w:customStyle="1" w:styleId="8EAEF46AF25E45239BB2F533D60967C5">
    <w:name w:val="8EAEF46AF25E45239BB2F533D60967C5"/>
  </w:style>
  <w:style w:type="paragraph" w:customStyle="1" w:styleId="AB874D6E30E4435CAE3771D350701D39">
    <w:name w:val="AB874D6E30E4435CAE3771D350701D39"/>
  </w:style>
  <w:style w:type="paragraph" w:customStyle="1" w:styleId="8D4611BF41C44A418BBB664E1C5A264D">
    <w:name w:val="8D4611BF41C44A418BBB664E1C5A264D"/>
  </w:style>
  <w:style w:type="paragraph" w:customStyle="1" w:styleId="C687E749C5B84F05B3F73DD98A81D0BF">
    <w:name w:val="C687E749C5B84F05B3F73DD98A81D0BF"/>
  </w:style>
  <w:style w:type="paragraph" w:customStyle="1" w:styleId="04C1EA8E0B8249809283C51894D08ADE">
    <w:name w:val="04C1EA8E0B8249809283C51894D08ADE"/>
  </w:style>
  <w:style w:type="paragraph" w:customStyle="1" w:styleId="6F75E11598424319834D2D0308F53959">
    <w:name w:val="6F75E11598424319834D2D0308F53959"/>
  </w:style>
  <w:style w:type="paragraph" w:customStyle="1" w:styleId="F889F17D107B404C966B617C69D96A32">
    <w:name w:val="F889F17D107B404C966B617C69D96A32"/>
  </w:style>
  <w:style w:type="paragraph" w:customStyle="1" w:styleId="505680519E8E4429931224F349A3BEFF">
    <w:name w:val="505680519E8E4429931224F349A3BEFF"/>
  </w:style>
  <w:style w:type="paragraph" w:customStyle="1" w:styleId="79B8F27E1C704A7DAA1989CC5BBE401C">
    <w:name w:val="79B8F27E1C704A7DAA1989CC5BBE401C"/>
  </w:style>
  <w:style w:type="paragraph" w:customStyle="1" w:styleId="DA40CD9364624CCFAA48C790AA92A9D2">
    <w:name w:val="DA40CD9364624CCFAA48C790AA92A9D2"/>
  </w:style>
  <w:style w:type="paragraph" w:customStyle="1" w:styleId="97A02030354D4D30BF8F36F9D3183791">
    <w:name w:val="97A02030354D4D30BF8F36F9D3183791"/>
  </w:style>
  <w:style w:type="paragraph" w:customStyle="1" w:styleId="4131D7E4E0C44A92B9839B8B3538D7BE">
    <w:name w:val="4131D7E4E0C44A92B9839B8B3538D7BE"/>
  </w:style>
  <w:style w:type="paragraph" w:customStyle="1" w:styleId="F8B43E24996B47A18F4281BA3A3094D8">
    <w:name w:val="F8B43E24996B47A18F4281BA3A3094D8"/>
  </w:style>
  <w:style w:type="paragraph" w:customStyle="1" w:styleId="5AEE838140964BD0AFC726875D17B03E">
    <w:name w:val="5AEE838140964BD0AFC726875D17B03E"/>
  </w:style>
  <w:style w:type="paragraph" w:customStyle="1" w:styleId="B8190B9EDD22440296FADFDC2F00F326">
    <w:name w:val="B8190B9EDD22440296FADFDC2F00F326"/>
  </w:style>
  <w:style w:type="paragraph" w:customStyle="1" w:styleId="3303AE67B07D47A7B5A10F91EAFFC833">
    <w:name w:val="3303AE67B07D47A7B5A10F91EAFFC833"/>
  </w:style>
  <w:style w:type="paragraph" w:customStyle="1" w:styleId="E2332CF1675F4AB8AC6BD7C957D735F2">
    <w:name w:val="E2332CF1675F4AB8AC6BD7C957D735F2"/>
  </w:style>
  <w:style w:type="paragraph" w:customStyle="1" w:styleId="525D76AB4BC74039A0B3F65F9FB9F392">
    <w:name w:val="525D76AB4BC74039A0B3F65F9FB9F392"/>
  </w:style>
  <w:style w:type="paragraph" w:customStyle="1" w:styleId="12F5AFD27A9F42ECAB000ACF205629C8">
    <w:name w:val="12F5AFD27A9F42ECAB000ACF205629C8"/>
  </w:style>
  <w:style w:type="paragraph" w:customStyle="1" w:styleId="CB0278EA29594C9B8B60607BACC1EF9B">
    <w:name w:val="CB0278EA29594C9B8B60607BACC1EF9B"/>
  </w:style>
  <w:style w:type="paragraph" w:customStyle="1" w:styleId="6E0619F34B4A4BB293E0B54BECB73AAE">
    <w:name w:val="6E0619F34B4A4BB293E0B54BECB73AAE"/>
  </w:style>
  <w:style w:type="paragraph" w:customStyle="1" w:styleId="6CA17043DA694E8CB890D19C2ED62E33">
    <w:name w:val="6CA17043DA694E8CB890D19C2ED62E33"/>
  </w:style>
  <w:style w:type="paragraph" w:customStyle="1" w:styleId="49CD4FFF72334EDF949C61F33F432828">
    <w:name w:val="49CD4FFF72334EDF949C61F33F432828"/>
  </w:style>
  <w:style w:type="paragraph" w:customStyle="1" w:styleId="FBC6CB2CC0E148D88689E4531C64E90B">
    <w:name w:val="FBC6CB2CC0E148D88689E4531C64E90B"/>
  </w:style>
  <w:style w:type="paragraph" w:customStyle="1" w:styleId="0F879A7D7B1E40B695BFC4ED39522455">
    <w:name w:val="0F879A7D7B1E40B695BFC4ED39522455"/>
  </w:style>
  <w:style w:type="paragraph" w:customStyle="1" w:styleId="90D8FE6640D74F0F844245F902DD78F3">
    <w:name w:val="90D8FE6640D74F0F844245F902DD78F3"/>
  </w:style>
  <w:style w:type="paragraph" w:customStyle="1" w:styleId="8F37E32C7FE14C67A6488F970BA18383">
    <w:name w:val="8F37E32C7FE14C67A6488F970BA18383"/>
  </w:style>
  <w:style w:type="paragraph" w:customStyle="1" w:styleId="77D924DBEABF4A9DB43E0B3939460568">
    <w:name w:val="77D924DBEABF4A9DB43E0B3939460568"/>
  </w:style>
  <w:style w:type="paragraph" w:customStyle="1" w:styleId="716592E516214AC890ECE697148D839A">
    <w:name w:val="716592E516214AC890ECE697148D839A"/>
  </w:style>
  <w:style w:type="paragraph" w:customStyle="1" w:styleId="2F04C2A02EFD43F0A9393934A8868C52">
    <w:name w:val="2F04C2A02EFD43F0A9393934A8868C52"/>
  </w:style>
  <w:style w:type="paragraph" w:customStyle="1" w:styleId="E2416933D1FB407EB729A449C2F65098">
    <w:name w:val="E2416933D1FB407EB729A449C2F65098"/>
  </w:style>
  <w:style w:type="paragraph" w:customStyle="1" w:styleId="57383A77FF104D28AFE5D4D7ED11A8A1">
    <w:name w:val="57383A77FF104D28AFE5D4D7ED11A8A1"/>
  </w:style>
  <w:style w:type="paragraph" w:customStyle="1" w:styleId="859462FC70CF46FDB0B9C00C938356AC">
    <w:name w:val="859462FC70CF46FDB0B9C00C938356AC"/>
  </w:style>
  <w:style w:type="paragraph" w:customStyle="1" w:styleId="02ABD634491B461D802600C1D4E8FB95">
    <w:name w:val="02ABD634491B461D802600C1D4E8FB95"/>
  </w:style>
  <w:style w:type="paragraph" w:customStyle="1" w:styleId="0AB95622C7C246908139A6F16A403CEC">
    <w:name w:val="0AB95622C7C246908139A6F16A403CEC"/>
  </w:style>
  <w:style w:type="paragraph" w:customStyle="1" w:styleId="068AA1E93A4B44BCBF4C2A9C4D65D065">
    <w:name w:val="068AA1E93A4B44BCBF4C2A9C4D65D065"/>
  </w:style>
  <w:style w:type="paragraph" w:customStyle="1" w:styleId="3ED641CB9A4F4D9F94D4D36031E5F2D1">
    <w:name w:val="3ED641CB9A4F4D9F94D4D36031E5F2D1"/>
  </w:style>
  <w:style w:type="paragraph" w:customStyle="1" w:styleId="FC7C9C4E9F5845C493CB8410CFB0E0D9">
    <w:name w:val="FC7C9C4E9F5845C493CB8410CFB0E0D9"/>
  </w:style>
  <w:style w:type="paragraph" w:customStyle="1" w:styleId="04439488D35A4206B7D09647CAB34DF4">
    <w:name w:val="04439488D35A4206B7D09647CAB34DF4"/>
  </w:style>
  <w:style w:type="paragraph" w:customStyle="1" w:styleId="7AE7C387468E45DF98030CFE9BE52152">
    <w:name w:val="7AE7C387468E45DF98030CFE9BE52152"/>
  </w:style>
  <w:style w:type="paragraph" w:customStyle="1" w:styleId="EA7F8F75550F4544817E0312F5214B9F">
    <w:name w:val="EA7F8F75550F4544817E0312F5214B9F"/>
  </w:style>
  <w:style w:type="paragraph" w:customStyle="1" w:styleId="0730983C59C145318B00D0B388AAF8CF">
    <w:name w:val="0730983C59C145318B00D0B388AAF8CF"/>
  </w:style>
  <w:style w:type="paragraph" w:customStyle="1" w:styleId="BD8100DAB83843CC99A22DFB58F82EFC">
    <w:name w:val="BD8100DAB83843CC99A22DFB58F82EFC"/>
  </w:style>
  <w:style w:type="paragraph" w:customStyle="1" w:styleId="BF9A3CD0E1834728A567A45D909A475D">
    <w:name w:val="BF9A3CD0E1834728A567A45D909A475D"/>
  </w:style>
  <w:style w:type="paragraph" w:customStyle="1" w:styleId="8E6FB73C94E8422DB228968852CB3D9D">
    <w:name w:val="8E6FB73C94E8422DB228968852CB3D9D"/>
  </w:style>
  <w:style w:type="paragraph" w:customStyle="1" w:styleId="95C73B3953424FE6B0D4CC35D5F86548">
    <w:name w:val="95C73B3953424FE6B0D4CC35D5F86548"/>
  </w:style>
  <w:style w:type="paragraph" w:customStyle="1" w:styleId="C139DC1BC1FA48EABCC35D9CF4F5A224">
    <w:name w:val="C139DC1BC1FA48EABCC35D9CF4F5A224"/>
  </w:style>
  <w:style w:type="paragraph" w:customStyle="1" w:styleId="AA6E79C75CF34AE3B098A14F46779F1A">
    <w:name w:val="AA6E79C75CF34AE3B098A14F46779F1A"/>
  </w:style>
  <w:style w:type="paragraph" w:customStyle="1" w:styleId="92B40DCD77254044AD01D4DF9087D751">
    <w:name w:val="92B40DCD77254044AD01D4DF9087D751"/>
  </w:style>
  <w:style w:type="paragraph" w:customStyle="1" w:styleId="5AA388C6663A4A45BEFC79F26BD6D33D">
    <w:name w:val="5AA388C6663A4A45BEFC79F26BD6D33D"/>
    <w:rsid w:val="00AA7C77"/>
  </w:style>
  <w:style w:type="paragraph" w:customStyle="1" w:styleId="FA71E7CEDC5645C49BCD08F98269F716">
    <w:name w:val="FA71E7CEDC5645C49BCD08F98269F716"/>
    <w:rsid w:val="00AA7C77"/>
  </w:style>
  <w:style w:type="paragraph" w:customStyle="1" w:styleId="43BD1C0C1DB3468C83A7944E124046EC">
    <w:name w:val="43BD1C0C1DB3468C83A7944E124046EC"/>
    <w:rsid w:val="00AA7C77"/>
  </w:style>
  <w:style w:type="paragraph" w:customStyle="1" w:styleId="F97A1CD22ACD45D1A5CE0DEE742AE58D">
    <w:name w:val="F97A1CD22ACD45D1A5CE0DEE742AE58D"/>
    <w:rsid w:val="00AA7C77"/>
  </w:style>
  <w:style w:type="paragraph" w:customStyle="1" w:styleId="1E0F5120E14B40E282A675151927937E">
    <w:name w:val="1E0F5120E14B40E282A675151927937E"/>
    <w:rsid w:val="00AA7C77"/>
  </w:style>
  <w:style w:type="paragraph" w:customStyle="1" w:styleId="FC6A1F214B2A4F23B52B7AB16E8D051B">
    <w:name w:val="FC6A1F214B2A4F23B52B7AB16E8D051B"/>
    <w:rsid w:val="00AA7C77"/>
  </w:style>
  <w:style w:type="paragraph" w:customStyle="1" w:styleId="1C1500DC897F488690ECB40DD8CED4F0">
    <w:name w:val="1C1500DC897F488690ECB40DD8CED4F0"/>
    <w:rsid w:val="00AA7C77"/>
  </w:style>
  <w:style w:type="paragraph" w:customStyle="1" w:styleId="59D175713FB74376A340F41743B1E05C">
    <w:name w:val="59D175713FB74376A340F41743B1E05C"/>
    <w:rsid w:val="00AA7C77"/>
  </w:style>
  <w:style w:type="paragraph" w:customStyle="1" w:styleId="7D23A8D3D06247B5B2B12FF68C4E9182">
    <w:name w:val="7D23A8D3D06247B5B2B12FF68C4E9182"/>
    <w:rsid w:val="00AA7C77"/>
  </w:style>
  <w:style w:type="paragraph" w:customStyle="1" w:styleId="A2DB42601E38449DAE18ABBCEB27C4C3">
    <w:name w:val="A2DB42601E38449DAE18ABBCEB27C4C3"/>
    <w:rsid w:val="00AA7C77"/>
  </w:style>
  <w:style w:type="paragraph" w:customStyle="1" w:styleId="31D3C0532C154F54980028F103110EB5">
    <w:name w:val="31D3C0532C154F54980028F103110EB5"/>
    <w:rsid w:val="00AA7C77"/>
  </w:style>
  <w:style w:type="paragraph" w:customStyle="1" w:styleId="78EA4CFD417D4340B70B7BC0D63E8E40">
    <w:name w:val="78EA4CFD417D4340B70B7BC0D63E8E40"/>
    <w:rsid w:val="00AA7C77"/>
  </w:style>
  <w:style w:type="paragraph" w:customStyle="1" w:styleId="A52595A4585F4245B835D9EA3EB1D5CA">
    <w:name w:val="A52595A4585F4245B835D9EA3EB1D5CA"/>
    <w:rsid w:val="00AA7C77"/>
  </w:style>
  <w:style w:type="paragraph" w:customStyle="1" w:styleId="A19DC246EB5F4E2EBBC1D44CC83FC720">
    <w:name w:val="A19DC246EB5F4E2EBBC1D44CC83FC720"/>
    <w:rsid w:val="00AA7C77"/>
  </w:style>
  <w:style w:type="paragraph" w:customStyle="1" w:styleId="8C7B9A8BA7BC41329EC360EC710D7612">
    <w:name w:val="8C7B9A8BA7BC41329EC360EC710D7612"/>
    <w:rsid w:val="00AA7C77"/>
  </w:style>
  <w:style w:type="paragraph" w:customStyle="1" w:styleId="FD3E168DD99344ABA219A9217E907AC3">
    <w:name w:val="FD3E168DD99344ABA219A9217E907AC3"/>
    <w:rsid w:val="00AA7C77"/>
  </w:style>
  <w:style w:type="paragraph" w:customStyle="1" w:styleId="35E98BA76F944E1AA98692BAC6E70BDD">
    <w:name w:val="35E98BA76F944E1AA98692BAC6E70BDD"/>
    <w:rsid w:val="00AA7C77"/>
  </w:style>
  <w:style w:type="paragraph" w:customStyle="1" w:styleId="11E267F526114CB28DFDA8E7FF03493A">
    <w:name w:val="11E267F526114CB28DFDA8E7FF03493A"/>
    <w:rsid w:val="00AA7C77"/>
  </w:style>
  <w:style w:type="paragraph" w:customStyle="1" w:styleId="A938C6B0B4744D2E8E662A10845B7500">
    <w:name w:val="A938C6B0B4744D2E8E662A10845B7500"/>
    <w:rsid w:val="00AA7C77"/>
  </w:style>
  <w:style w:type="paragraph" w:customStyle="1" w:styleId="09206EFF5DE04B3EA9FC6D7D5592E3EC">
    <w:name w:val="09206EFF5DE04B3EA9FC6D7D5592E3EC"/>
    <w:rsid w:val="00AA7C77"/>
  </w:style>
  <w:style w:type="paragraph" w:customStyle="1" w:styleId="3AA9CDA7FEC54EBCAAD6C6BF255D8B07">
    <w:name w:val="3AA9CDA7FEC54EBCAAD6C6BF255D8B07"/>
    <w:rsid w:val="00AA7C77"/>
  </w:style>
  <w:style w:type="paragraph" w:customStyle="1" w:styleId="0BF4B84BDCDF4498BEF16C336EF10801">
    <w:name w:val="0BF4B84BDCDF4498BEF16C336EF10801"/>
    <w:rsid w:val="00AA7C77"/>
  </w:style>
  <w:style w:type="paragraph" w:customStyle="1" w:styleId="C73745EC7DA846D0BACD9BF4C54387E1">
    <w:name w:val="C73745EC7DA846D0BACD9BF4C54387E1"/>
    <w:rsid w:val="00AA7C77"/>
  </w:style>
  <w:style w:type="paragraph" w:customStyle="1" w:styleId="0B3F63704AFF44719E55B019E9161FCC">
    <w:name w:val="0B3F63704AFF44719E55B019E9161FCC"/>
    <w:rsid w:val="00AA7C77"/>
  </w:style>
  <w:style w:type="paragraph" w:customStyle="1" w:styleId="4BD2475179234E61826DE382B5FAF04B">
    <w:name w:val="4BD2475179234E61826DE382B5FAF04B"/>
    <w:rsid w:val="00AA7C77"/>
  </w:style>
  <w:style w:type="paragraph" w:customStyle="1" w:styleId="5B76E71DEDBD4284B4B466305818C0CD">
    <w:name w:val="5B76E71DEDBD4284B4B466305818C0CD"/>
    <w:rsid w:val="00AA7C77"/>
  </w:style>
  <w:style w:type="paragraph" w:customStyle="1" w:styleId="E25E1CB04C6348FBA3F8AB112194C0FF">
    <w:name w:val="E25E1CB04C6348FBA3F8AB112194C0FF"/>
    <w:rsid w:val="00AA7C77"/>
  </w:style>
  <w:style w:type="paragraph" w:customStyle="1" w:styleId="5FE6D89D0B984915B2A81BB8C7147281">
    <w:name w:val="5FE6D89D0B984915B2A81BB8C7147281"/>
    <w:rsid w:val="00AA7C77"/>
  </w:style>
  <w:style w:type="paragraph" w:customStyle="1" w:styleId="76B9CDACAC024A9785E0545CA346AF93">
    <w:name w:val="76B9CDACAC024A9785E0545CA346AF93"/>
    <w:rsid w:val="00AA7C77"/>
  </w:style>
  <w:style w:type="paragraph" w:customStyle="1" w:styleId="DE09819133924089BE8C0727E20FE0FC">
    <w:name w:val="DE09819133924089BE8C0727E20FE0FC"/>
    <w:rsid w:val="00AA7C77"/>
  </w:style>
  <w:style w:type="paragraph" w:customStyle="1" w:styleId="76B950D944C246C29A302B48A4590EB6">
    <w:name w:val="76B950D944C246C29A302B48A4590EB6"/>
    <w:rsid w:val="00AA7C77"/>
  </w:style>
  <w:style w:type="paragraph" w:customStyle="1" w:styleId="2E27D599BA34450792A9EE1228F42CDA">
    <w:name w:val="2E27D599BA34450792A9EE1228F42CDA"/>
    <w:rsid w:val="00AA7C77"/>
  </w:style>
  <w:style w:type="paragraph" w:customStyle="1" w:styleId="A0E491ED9E9740148E701F4BD5C1D541">
    <w:name w:val="A0E491ED9E9740148E701F4BD5C1D541"/>
    <w:rsid w:val="00AA7C77"/>
  </w:style>
  <w:style w:type="paragraph" w:customStyle="1" w:styleId="417F64472BBD497EBB03FE0DC17F11E5">
    <w:name w:val="417F64472BBD497EBB03FE0DC17F11E5"/>
    <w:rsid w:val="00AA7C77"/>
  </w:style>
  <w:style w:type="paragraph" w:customStyle="1" w:styleId="43BA236492424303BA2561DA1AA58349">
    <w:name w:val="43BA236492424303BA2561DA1AA58349"/>
    <w:rsid w:val="00AA7C77"/>
  </w:style>
  <w:style w:type="paragraph" w:customStyle="1" w:styleId="EFBB6B3E8C114948AF62FF044C01D77A">
    <w:name w:val="EFBB6B3E8C114948AF62FF044C01D77A"/>
    <w:rsid w:val="00AA7C77"/>
  </w:style>
  <w:style w:type="paragraph" w:customStyle="1" w:styleId="5AEB9D77EF2044B191799A771F43099F">
    <w:name w:val="5AEB9D77EF2044B191799A771F43099F"/>
    <w:rsid w:val="00AA7C77"/>
  </w:style>
  <w:style w:type="paragraph" w:customStyle="1" w:styleId="B154D772EB08421694278900519538F4">
    <w:name w:val="B154D772EB08421694278900519538F4"/>
    <w:rsid w:val="00AA7C77"/>
  </w:style>
  <w:style w:type="paragraph" w:customStyle="1" w:styleId="52DE92076A094B48B2045735F9047E6D">
    <w:name w:val="52DE92076A094B48B2045735F9047E6D"/>
    <w:rsid w:val="00AA7C77"/>
  </w:style>
  <w:style w:type="paragraph" w:customStyle="1" w:styleId="8868859B768C4FFB9FD314E2569C5FC4">
    <w:name w:val="8868859B768C4FFB9FD314E2569C5FC4"/>
    <w:rsid w:val="00AA7C77"/>
  </w:style>
  <w:style w:type="paragraph" w:customStyle="1" w:styleId="6355B8DAF90944DDAC49ABEF49C17330">
    <w:name w:val="6355B8DAF90944DDAC49ABEF49C17330"/>
    <w:rsid w:val="00AA7C77"/>
  </w:style>
  <w:style w:type="paragraph" w:customStyle="1" w:styleId="85B0264B1E4B4F6498FD35B0645BC696">
    <w:name w:val="85B0264B1E4B4F6498FD35B0645BC696"/>
    <w:rsid w:val="00AA7C77"/>
  </w:style>
  <w:style w:type="paragraph" w:customStyle="1" w:styleId="8806DF887711499385AEE5E4025A6AE3">
    <w:name w:val="8806DF887711499385AEE5E4025A6AE3"/>
    <w:rsid w:val="00AA7C77"/>
  </w:style>
  <w:style w:type="paragraph" w:customStyle="1" w:styleId="5FA317B443D94C4DA9B71C8481989B98">
    <w:name w:val="5FA317B443D94C4DA9B71C8481989B98"/>
    <w:rsid w:val="00AA7C77"/>
  </w:style>
  <w:style w:type="paragraph" w:customStyle="1" w:styleId="7A2C5F45C17942AFBA9898922A714BAA">
    <w:name w:val="7A2C5F45C17942AFBA9898922A714BAA"/>
    <w:rsid w:val="00AA7C77"/>
  </w:style>
  <w:style w:type="paragraph" w:customStyle="1" w:styleId="FB0A6973A23F4222AEE708BB1F7895FD">
    <w:name w:val="FB0A6973A23F4222AEE708BB1F7895FD"/>
    <w:rsid w:val="00AA7C77"/>
  </w:style>
  <w:style w:type="paragraph" w:customStyle="1" w:styleId="B60542A45A8846C0AFEAB16CA6413F22">
    <w:name w:val="B60542A45A8846C0AFEAB16CA6413F22"/>
    <w:rsid w:val="00AA7C77"/>
  </w:style>
  <w:style w:type="paragraph" w:customStyle="1" w:styleId="F0E81E57AED046A198926CC3195BF08A">
    <w:name w:val="F0E81E57AED046A198926CC3195BF08A"/>
    <w:rsid w:val="00AA7C77"/>
  </w:style>
  <w:style w:type="paragraph" w:customStyle="1" w:styleId="4DB2A8E31EB74A44AAB4B58C674F3D3E">
    <w:name w:val="4DB2A8E31EB74A44AAB4B58C674F3D3E"/>
    <w:rsid w:val="00AA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HUmanity, vulnerability, and the environment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213C0-31ED-4837-802F-6D2369AA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373</TotalTime>
  <Pages>13</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Harmonizing Human Progress, Environmentalism, and Vulnerable Communities</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Harmonizing Human Progress, Environmentalism, and Vulnerable Communities</dc:title>
  <dc:subject/>
  <dc:creator>Quincy</dc:creator>
  <cp:keywords/>
  <dc:description/>
  <cp:lastModifiedBy>Quincy H</cp:lastModifiedBy>
  <cp:revision>589</cp:revision>
  <cp:lastPrinted>2019-04-24T16:05:00Z</cp:lastPrinted>
  <dcterms:created xsi:type="dcterms:W3CDTF">2019-04-16T14:21:00Z</dcterms:created>
  <dcterms:modified xsi:type="dcterms:W3CDTF">2019-04-25T14:17:00Z</dcterms:modified>
</cp:coreProperties>
</file>